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75" w:rsidRPr="00CB412E" w:rsidRDefault="0090109F" w:rsidP="00E837A6">
      <w:pPr>
        <w:pStyle w:val="ListParagraph"/>
        <w:ind w:left="0"/>
        <w:jc w:val="center"/>
        <w:rPr>
          <w:rFonts w:ascii="Book Antiqua" w:hAnsi="Book Antiqua" w:cs="Times New Roman"/>
          <w:b/>
          <w:sz w:val="28"/>
          <w:szCs w:val="28"/>
        </w:rPr>
      </w:pPr>
      <w:bookmarkStart w:id="0" w:name="_GoBack"/>
      <w:r w:rsidRPr="00CB412E">
        <w:rPr>
          <w:rFonts w:ascii="Book Antiqua" w:hAnsi="Book Antiqua" w:cs="Times New Roman"/>
          <w:b/>
          <w:bCs/>
          <w:sz w:val="28"/>
          <w:szCs w:val="28"/>
        </w:rPr>
        <w:t xml:space="preserve">Pengaruh Metode </w:t>
      </w:r>
      <w:r w:rsidRPr="00CB412E">
        <w:rPr>
          <w:rFonts w:ascii="Book Antiqua" w:hAnsi="Book Antiqua" w:cs="Times New Roman"/>
          <w:b/>
          <w:bCs/>
          <w:i/>
          <w:iCs/>
          <w:sz w:val="28"/>
          <w:szCs w:val="28"/>
        </w:rPr>
        <w:t xml:space="preserve">Discovery Learning </w:t>
      </w:r>
      <w:r w:rsidRPr="00CB412E">
        <w:rPr>
          <w:rFonts w:ascii="Book Antiqua" w:hAnsi="Book Antiqua" w:cs="Times New Roman"/>
          <w:b/>
          <w:bCs/>
          <w:sz w:val="28"/>
          <w:szCs w:val="28"/>
        </w:rPr>
        <w:t xml:space="preserve">Terhadap Kemampuan </w:t>
      </w:r>
      <w:r w:rsidRPr="00CB412E">
        <w:rPr>
          <w:rFonts w:ascii="Book Antiqua" w:hAnsi="Book Antiqua" w:cs="Times New Roman"/>
          <w:b/>
          <w:sz w:val="28"/>
          <w:szCs w:val="28"/>
        </w:rPr>
        <w:t>Hots (</w:t>
      </w:r>
      <w:r w:rsidRPr="00CB412E">
        <w:rPr>
          <w:rFonts w:ascii="Book Antiqua" w:hAnsi="Book Antiqua" w:cs="Times New Roman"/>
          <w:b/>
          <w:i/>
          <w:iCs/>
          <w:sz w:val="28"/>
          <w:szCs w:val="28"/>
        </w:rPr>
        <w:t>Higher Order Thinking Skills)</w:t>
      </w:r>
    </w:p>
    <w:p w:rsidR="00620D75" w:rsidRPr="00150FEC" w:rsidRDefault="00620D75" w:rsidP="00066CEA">
      <w:pPr>
        <w:pStyle w:val="ListParagraph"/>
        <w:ind w:left="0" w:firstLine="720"/>
        <w:jc w:val="center"/>
        <w:rPr>
          <w:rFonts w:ascii="Book Antiqua" w:hAnsi="Book Antiqua" w:cs="Times New Roman"/>
          <w:bCs/>
          <w:sz w:val="24"/>
          <w:szCs w:val="24"/>
        </w:rPr>
      </w:pPr>
    </w:p>
    <w:p w:rsidR="00620D75" w:rsidRPr="00150FEC" w:rsidRDefault="0090109F" w:rsidP="0090109F">
      <w:pPr>
        <w:pStyle w:val="ListParagraph"/>
        <w:ind w:left="0"/>
        <w:jc w:val="center"/>
        <w:rPr>
          <w:rFonts w:ascii="Book Antiqua" w:hAnsi="Book Antiqua" w:cs="Times New Roman"/>
          <w:bCs/>
          <w:sz w:val="24"/>
          <w:szCs w:val="24"/>
        </w:rPr>
      </w:pPr>
      <w:r w:rsidRPr="00150FEC">
        <w:rPr>
          <w:rFonts w:ascii="Book Antiqua" w:hAnsi="Book Antiqua" w:cs="Times New Roman"/>
          <w:bCs/>
          <w:sz w:val="24"/>
          <w:szCs w:val="24"/>
        </w:rPr>
        <w:t>Lia Dwi Arta</w:t>
      </w:r>
      <w:r w:rsidR="00E837A6" w:rsidRPr="00150FEC">
        <w:rPr>
          <w:rFonts w:ascii="Book Antiqua" w:eastAsia="Arial" w:hAnsi="Book Antiqua" w:cstheme="majorBidi"/>
          <w:spacing w:val="-1"/>
          <w:sz w:val="24"/>
          <w:szCs w:val="24"/>
          <w:vertAlign w:val="superscript"/>
        </w:rPr>
        <w:t>1</w:t>
      </w:r>
      <w:r w:rsidRPr="00150FEC">
        <w:rPr>
          <w:rFonts w:ascii="Book Antiqua" w:hAnsi="Book Antiqua" w:cs="Times New Roman"/>
          <w:bCs/>
          <w:sz w:val="24"/>
          <w:szCs w:val="24"/>
        </w:rPr>
        <w:t xml:space="preserve">, </w:t>
      </w:r>
      <w:r w:rsidRPr="00150FEC">
        <w:rPr>
          <w:rStyle w:val="Hyperlink"/>
          <w:rFonts w:ascii="Book Antiqua" w:hAnsi="Book Antiqua" w:cs="Times New Roman"/>
          <w:bCs/>
          <w:color w:val="auto"/>
          <w:sz w:val="24"/>
          <w:szCs w:val="24"/>
          <w:u w:val="none"/>
        </w:rPr>
        <w:t>Wahidah</w:t>
      </w:r>
      <w:r w:rsidR="00E837A6" w:rsidRPr="00150FEC">
        <w:rPr>
          <w:rFonts w:ascii="Book Antiqua" w:eastAsia="Arial" w:hAnsi="Book Antiqua" w:cstheme="majorBidi"/>
          <w:spacing w:val="-1"/>
          <w:sz w:val="24"/>
          <w:szCs w:val="24"/>
          <w:vertAlign w:val="superscript"/>
        </w:rPr>
        <w:t>2</w:t>
      </w:r>
    </w:p>
    <w:p w:rsidR="00620D75" w:rsidRPr="00150FEC" w:rsidRDefault="00565480" w:rsidP="00066CEA">
      <w:pPr>
        <w:pStyle w:val="ListParagraph"/>
        <w:ind w:left="0"/>
        <w:jc w:val="center"/>
        <w:rPr>
          <w:rFonts w:ascii="Book Antiqua" w:hAnsi="Book Antiqua" w:cs="Times New Roman"/>
          <w:bCs/>
          <w:color w:val="000000" w:themeColor="text1"/>
          <w:sz w:val="24"/>
          <w:szCs w:val="24"/>
        </w:rPr>
      </w:pPr>
      <w:r w:rsidRPr="00150FEC">
        <w:rPr>
          <w:rFonts w:ascii="Book Antiqua" w:eastAsia="Arial" w:hAnsi="Book Antiqua" w:cstheme="majorBidi"/>
          <w:spacing w:val="-1"/>
          <w:sz w:val="24"/>
          <w:szCs w:val="24"/>
          <w:vertAlign w:val="superscript"/>
        </w:rPr>
        <w:t>1</w:t>
      </w:r>
      <w:r>
        <w:rPr>
          <w:rFonts w:ascii="Book Antiqua" w:eastAsia="Arial" w:hAnsi="Book Antiqua" w:cstheme="majorBidi"/>
          <w:spacing w:val="-1"/>
          <w:sz w:val="24"/>
          <w:szCs w:val="24"/>
          <w:vertAlign w:val="superscript"/>
        </w:rPr>
        <w:t>2</w:t>
      </w:r>
      <w:r w:rsidR="00620D75" w:rsidRPr="00150FEC">
        <w:rPr>
          <w:rFonts w:ascii="Book Antiqua" w:hAnsi="Book Antiqua" w:cs="Times New Roman"/>
          <w:bCs/>
          <w:color w:val="000000" w:themeColor="text1"/>
          <w:sz w:val="24"/>
          <w:szCs w:val="24"/>
        </w:rPr>
        <w:t>F</w:t>
      </w:r>
      <w:r w:rsidR="00A95689" w:rsidRPr="00150FEC">
        <w:rPr>
          <w:rFonts w:ascii="Book Antiqua" w:hAnsi="Book Antiqua" w:cs="Times New Roman"/>
          <w:bCs/>
          <w:color w:val="000000" w:themeColor="text1"/>
          <w:sz w:val="24"/>
          <w:szCs w:val="24"/>
        </w:rPr>
        <w:t>TIK</w:t>
      </w:r>
      <w:r w:rsidR="00620D75" w:rsidRPr="00150FEC">
        <w:rPr>
          <w:rFonts w:ascii="Book Antiqua" w:hAnsi="Book Antiqua" w:cs="Times New Roman"/>
          <w:bCs/>
          <w:color w:val="000000" w:themeColor="text1"/>
          <w:sz w:val="24"/>
          <w:szCs w:val="24"/>
        </w:rPr>
        <w:t xml:space="preserve"> IAIN Langsa</w:t>
      </w:r>
    </w:p>
    <w:p w:rsidR="00E7776B" w:rsidRPr="00150FEC" w:rsidRDefault="00E837A6" w:rsidP="0090109F">
      <w:pPr>
        <w:pStyle w:val="ListParagraph"/>
        <w:ind w:left="0"/>
        <w:jc w:val="center"/>
        <w:rPr>
          <w:rFonts w:ascii="Book Antiqua" w:hAnsi="Book Antiqua" w:cs="Times New Roman"/>
          <w:bCs/>
          <w:color w:val="000000" w:themeColor="text1"/>
          <w:sz w:val="24"/>
          <w:szCs w:val="24"/>
        </w:rPr>
      </w:pPr>
      <w:r w:rsidRPr="00150FEC">
        <w:rPr>
          <w:rFonts w:ascii="Book Antiqua" w:eastAsia="Arial" w:hAnsi="Book Antiqua" w:cs="Times New Roman"/>
          <w:color w:val="000000" w:themeColor="text1"/>
          <w:spacing w:val="-1"/>
          <w:sz w:val="24"/>
          <w:szCs w:val="24"/>
          <w:vertAlign w:val="superscript"/>
        </w:rPr>
        <w:t>1</w:t>
      </w:r>
      <w:hyperlink r:id="rId9" w:history="1">
        <w:r w:rsidR="00565480" w:rsidRPr="0090458E">
          <w:rPr>
            <w:rStyle w:val="Hyperlink"/>
            <w:rFonts w:ascii="Book Antiqua" w:hAnsi="Book Antiqua" w:cs="Times New Roman"/>
            <w:bCs/>
            <w:sz w:val="24"/>
            <w:szCs w:val="24"/>
          </w:rPr>
          <w:t>Liadwiarta.2000@gmail.com</w:t>
        </w:r>
      </w:hyperlink>
    </w:p>
    <w:p w:rsidR="00620D75" w:rsidRPr="00150FEC" w:rsidRDefault="00E837A6" w:rsidP="00E837A6">
      <w:pPr>
        <w:pStyle w:val="ListParagraph"/>
        <w:ind w:left="0"/>
        <w:jc w:val="center"/>
        <w:rPr>
          <w:rFonts w:ascii="Book Antiqua" w:hAnsi="Book Antiqua" w:cs="Times New Roman"/>
          <w:bCs/>
          <w:color w:val="000000" w:themeColor="text1"/>
          <w:sz w:val="24"/>
          <w:szCs w:val="24"/>
        </w:rPr>
      </w:pPr>
      <w:r w:rsidRPr="00150FEC">
        <w:rPr>
          <w:rFonts w:ascii="Book Antiqua" w:eastAsia="Arial" w:hAnsi="Book Antiqua" w:cs="Times New Roman"/>
          <w:color w:val="000000" w:themeColor="text1"/>
          <w:spacing w:val="-1"/>
          <w:sz w:val="24"/>
          <w:szCs w:val="24"/>
          <w:vertAlign w:val="superscript"/>
        </w:rPr>
        <w:t>2</w:t>
      </w:r>
      <w:hyperlink r:id="rId10" w:history="1">
        <w:r w:rsidR="00565480" w:rsidRPr="0090458E">
          <w:rPr>
            <w:rStyle w:val="Hyperlink"/>
            <w:rFonts w:ascii="Book Antiqua" w:hAnsi="Book Antiqua" w:cs="Times New Roman"/>
            <w:bCs/>
            <w:sz w:val="24"/>
            <w:szCs w:val="24"/>
          </w:rPr>
          <w:t>Wahidah@iainlangsa.ac.id</w:t>
        </w:r>
      </w:hyperlink>
    </w:p>
    <w:p w:rsidR="00E837A6" w:rsidRPr="00150FEC" w:rsidRDefault="00E837A6" w:rsidP="00E837A6">
      <w:pPr>
        <w:spacing w:before="240" w:after="240"/>
        <w:jc w:val="center"/>
        <w:rPr>
          <w:rStyle w:val="y2iqfc"/>
          <w:rFonts w:ascii="Book Antiqua" w:hAnsi="Book Antiqua" w:cs="Times New Roman"/>
          <w:b/>
          <w:color w:val="202124"/>
          <w:sz w:val="24"/>
          <w:szCs w:val="24"/>
          <w:lang w:val="en"/>
        </w:rPr>
      </w:pPr>
      <w:r w:rsidRPr="00150FEC">
        <w:rPr>
          <w:rStyle w:val="y2iqfc"/>
          <w:rFonts w:ascii="Book Antiqua" w:hAnsi="Book Antiqua" w:cs="Times New Roman"/>
          <w:b/>
          <w:color w:val="202124"/>
          <w:sz w:val="24"/>
          <w:szCs w:val="24"/>
          <w:lang w:val="en"/>
        </w:rPr>
        <w:t>ABSTRAK</w:t>
      </w:r>
    </w:p>
    <w:p w:rsidR="00620D75" w:rsidRPr="00150FEC" w:rsidRDefault="00620D75" w:rsidP="00150FEC">
      <w:pPr>
        <w:spacing w:after="0" w:line="240" w:lineRule="auto"/>
        <w:jc w:val="both"/>
        <w:rPr>
          <w:rStyle w:val="y2iqfc"/>
          <w:rFonts w:ascii="Book Antiqua" w:hAnsi="Book Antiqua" w:cs="Times New Roman"/>
          <w:i/>
          <w:color w:val="202124"/>
          <w:sz w:val="24"/>
          <w:szCs w:val="24"/>
        </w:rPr>
      </w:pPr>
      <w:r w:rsidRPr="00150FEC">
        <w:rPr>
          <w:rStyle w:val="y2iqfc"/>
          <w:rFonts w:ascii="Book Antiqua" w:hAnsi="Book Antiqua" w:cs="Times New Roman"/>
          <w:i/>
          <w:color w:val="202124"/>
          <w:sz w:val="24"/>
          <w:szCs w:val="24"/>
          <w:lang w:val="id-ID"/>
        </w:rPr>
        <w:t xml:space="preserve">Pembelajaran pendidikan agama Islam khususnya pada mata pelajaran Akidah Akhlak di MTs Ulumul Qur'an Langsa masih </w:t>
      </w:r>
      <w:r w:rsidRPr="00150FEC">
        <w:rPr>
          <w:rStyle w:val="y2iqfc"/>
          <w:rFonts w:ascii="Book Antiqua" w:hAnsi="Book Antiqua" w:cs="Times New Roman"/>
          <w:i/>
          <w:color w:val="202124"/>
          <w:sz w:val="24"/>
          <w:szCs w:val="24"/>
        </w:rPr>
        <w:t>kurang</w:t>
      </w:r>
      <w:r w:rsidRPr="00150FEC">
        <w:rPr>
          <w:rStyle w:val="y2iqfc"/>
          <w:rFonts w:ascii="Book Antiqua" w:hAnsi="Book Antiqua" w:cs="Times New Roman"/>
          <w:i/>
          <w:color w:val="202124"/>
          <w:sz w:val="24"/>
          <w:szCs w:val="24"/>
          <w:lang w:val="id-ID"/>
        </w:rPr>
        <w:t xml:space="preserve"> melibatkan siswa dalam pembelajaran</w:t>
      </w:r>
      <w:r w:rsidR="00842C6A" w:rsidRPr="00150FEC">
        <w:rPr>
          <w:rStyle w:val="y2iqfc"/>
          <w:rFonts w:ascii="Book Antiqua" w:hAnsi="Book Antiqua" w:cs="Times New Roman"/>
          <w:i/>
          <w:color w:val="202124"/>
          <w:sz w:val="24"/>
          <w:szCs w:val="24"/>
        </w:rPr>
        <w:t>.</w:t>
      </w:r>
      <w:r w:rsidRPr="00150FEC">
        <w:rPr>
          <w:rStyle w:val="y2iqfc"/>
          <w:rFonts w:ascii="Book Antiqua" w:hAnsi="Book Antiqua" w:cs="Times New Roman"/>
          <w:i/>
          <w:color w:val="202124"/>
          <w:sz w:val="24"/>
          <w:szCs w:val="24"/>
          <w:lang w:val="id-ID"/>
        </w:rPr>
        <w:t xml:space="preserve"> </w:t>
      </w:r>
      <w:r w:rsidR="00842C6A" w:rsidRPr="00150FEC">
        <w:rPr>
          <w:rStyle w:val="y2iqfc"/>
          <w:rFonts w:ascii="Book Antiqua" w:hAnsi="Book Antiqua" w:cs="Times New Roman"/>
          <w:i/>
          <w:color w:val="202124"/>
          <w:sz w:val="24"/>
          <w:szCs w:val="24"/>
        </w:rPr>
        <w:t>K</w:t>
      </w:r>
      <w:r w:rsidRPr="00150FEC">
        <w:rPr>
          <w:rStyle w:val="y2iqfc"/>
          <w:rFonts w:ascii="Book Antiqua" w:hAnsi="Book Antiqua" w:cs="Times New Roman"/>
          <w:i/>
          <w:color w:val="202124"/>
          <w:sz w:val="24"/>
          <w:szCs w:val="24"/>
          <w:lang w:val="id-ID"/>
        </w:rPr>
        <w:t>eterampilan berpikir tingkat tinggi</w:t>
      </w:r>
      <w:r w:rsidR="00842C6A" w:rsidRPr="00150FEC">
        <w:rPr>
          <w:rStyle w:val="y2iqfc"/>
          <w:rFonts w:ascii="Book Antiqua" w:hAnsi="Book Antiqua" w:cs="Times New Roman"/>
          <w:i/>
          <w:color w:val="202124"/>
          <w:sz w:val="24"/>
          <w:szCs w:val="24"/>
        </w:rPr>
        <w:t xml:space="preserve"> belum terlalu di ekplor,</w:t>
      </w:r>
      <w:r w:rsidRPr="00150FEC">
        <w:rPr>
          <w:rStyle w:val="y2iqfc"/>
          <w:rFonts w:ascii="Book Antiqua" w:hAnsi="Book Antiqua" w:cs="Times New Roman"/>
          <w:i/>
          <w:color w:val="202124"/>
          <w:sz w:val="24"/>
          <w:szCs w:val="24"/>
          <w:lang w:val="id-ID"/>
        </w:rPr>
        <w:t xml:space="preserve"> masih berpusat pada guru. Penelitian ini bertujuan untuk mengetahui pengaruh dan proses metode Discovery Learning </w:t>
      </w:r>
      <w:r w:rsidRPr="00150FEC">
        <w:rPr>
          <w:rStyle w:val="y2iqfc"/>
          <w:rFonts w:ascii="Book Antiqua" w:hAnsi="Book Antiqua" w:cs="Times New Roman"/>
          <w:i/>
          <w:color w:val="202124"/>
          <w:sz w:val="24"/>
          <w:szCs w:val="24"/>
        </w:rPr>
        <w:t xml:space="preserve">berbasis </w:t>
      </w:r>
      <w:r w:rsidRPr="00150FEC">
        <w:rPr>
          <w:rStyle w:val="y2iqfc"/>
          <w:rFonts w:ascii="Book Antiqua" w:hAnsi="Book Antiqua" w:cs="Times New Roman"/>
          <w:i/>
          <w:color w:val="202124"/>
          <w:sz w:val="24"/>
          <w:szCs w:val="24"/>
          <w:lang w:val="id-ID"/>
        </w:rPr>
        <w:t>Video terhadap kemampuan HOTS (Higher Order Thinking Skills) siswa. Metode penelitian yang digunakan dalam penelitian ini adalah pre-experimental design dengan bentuk desain One-Group Pretest-Post</w:t>
      </w:r>
      <w:r w:rsidRPr="00150FEC">
        <w:rPr>
          <w:rStyle w:val="y2iqfc"/>
          <w:rFonts w:ascii="Book Antiqua" w:hAnsi="Book Antiqua" w:cs="Times New Roman"/>
          <w:i/>
          <w:color w:val="202124"/>
          <w:sz w:val="24"/>
          <w:szCs w:val="24"/>
        </w:rPr>
        <w:t>t</w:t>
      </w:r>
      <w:r w:rsidRPr="00150FEC">
        <w:rPr>
          <w:rStyle w:val="y2iqfc"/>
          <w:rFonts w:ascii="Book Antiqua" w:hAnsi="Book Antiqua" w:cs="Times New Roman"/>
          <w:i/>
          <w:color w:val="202124"/>
          <w:sz w:val="24"/>
          <w:szCs w:val="24"/>
          <w:lang w:val="id-ID"/>
        </w:rPr>
        <w:t>es Design. Populasi dalam penelitian ini adalah siswa kelas VIII MTs Ulumul Qur</w:t>
      </w:r>
      <w:r w:rsidRPr="00150FEC">
        <w:rPr>
          <w:rStyle w:val="y2iqfc"/>
          <w:rFonts w:ascii="Book Antiqua" w:hAnsi="Book Antiqua" w:cs="Times New Roman"/>
          <w:i/>
          <w:color w:val="202124"/>
          <w:sz w:val="24"/>
          <w:szCs w:val="24"/>
        </w:rPr>
        <w:t>’</w:t>
      </w:r>
      <w:r w:rsidRPr="00150FEC">
        <w:rPr>
          <w:rStyle w:val="y2iqfc"/>
          <w:rFonts w:ascii="Book Antiqua" w:hAnsi="Book Antiqua" w:cs="Times New Roman"/>
          <w:i/>
          <w:color w:val="202124"/>
          <w:sz w:val="24"/>
          <w:szCs w:val="24"/>
          <w:lang w:val="id-ID"/>
        </w:rPr>
        <w:t xml:space="preserve">an Langsa. Sampel dalam penelitian ini adalah kelas VIII-Ummu Salamah yang diambil dengan menggunakan teknik purposive sampling. Teknik pengumpulan data yang digunakan adalah tes esai dengan revisi indikator Taksonomi Bloom dan hasil observasi. Analisis data yang digunakan adalah uji-t. Hasil penelitian menyimpulkan bahwa terdapat pengaruh positif metode Discovery Learning </w:t>
      </w:r>
      <w:r w:rsidRPr="00150FEC">
        <w:rPr>
          <w:rStyle w:val="y2iqfc"/>
          <w:rFonts w:ascii="Book Antiqua" w:hAnsi="Book Antiqua" w:cs="Times New Roman"/>
          <w:i/>
          <w:color w:val="202124"/>
          <w:sz w:val="24"/>
          <w:szCs w:val="24"/>
        </w:rPr>
        <w:t xml:space="preserve">berbasis </w:t>
      </w:r>
      <w:r w:rsidRPr="00150FEC">
        <w:rPr>
          <w:rStyle w:val="y2iqfc"/>
          <w:rFonts w:ascii="Book Antiqua" w:hAnsi="Book Antiqua" w:cs="Times New Roman"/>
          <w:i/>
          <w:color w:val="202124"/>
          <w:sz w:val="24"/>
          <w:szCs w:val="24"/>
          <w:lang w:val="id-ID"/>
        </w:rPr>
        <w:t xml:space="preserve">Video terhadap kemampuan HOTS (Higher Order Thinking Skills) dan proses pembelajaran dengan menggunakan metode Discovery Learning </w:t>
      </w:r>
      <w:r w:rsidRPr="00150FEC">
        <w:rPr>
          <w:rStyle w:val="y2iqfc"/>
          <w:rFonts w:ascii="Book Antiqua" w:hAnsi="Book Antiqua" w:cs="Times New Roman"/>
          <w:i/>
          <w:color w:val="202124"/>
          <w:sz w:val="24"/>
          <w:szCs w:val="24"/>
        </w:rPr>
        <w:t xml:space="preserve">berbasis </w:t>
      </w:r>
      <w:r w:rsidRPr="00150FEC">
        <w:rPr>
          <w:rStyle w:val="y2iqfc"/>
          <w:rFonts w:ascii="Book Antiqua" w:hAnsi="Book Antiqua" w:cs="Times New Roman"/>
          <w:i/>
          <w:color w:val="202124"/>
          <w:sz w:val="24"/>
          <w:szCs w:val="24"/>
          <w:lang w:val="id-ID"/>
        </w:rPr>
        <w:t>Video dapat mempengaruhi kemampuan HOTS (Higher Order Thinking Skills) pada siswa kelas VIII MTs Ulumul Qur'an Langsa.</w:t>
      </w:r>
    </w:p>
    <w:p w:rsidR="00620D75" w:rsidRPr="00150FEC" w:rsidRDefault="00620D75" w:rsidP="00150FEC">
      <w:pPr>
        <w:pStyle w:val="ListParagraph"/>
        <w:spacing w:before="240" w:after="0" w:line="240" w:lineRule="auto"/>
        <w:ind w:left="0"/>
        <w:jc w:val="both"/>
        <w:rPr>
          <w:rFonts w:ascii="Book Antiqua" w:hAnsi="Book Antiqua" w:cs="Times New Roman"/>
          <w:iCs/>
          <w:sz w:val="24"/>
          <w:szCs w:val="24"/>
        </w:rPr>
      </w:pPr>
      <w:r w:rsidRPr="00150FEC">
        <w:rPr>
          <w:rStyle w:val="y2iqfc"/>
          <w:rFonts w:ascii="Book Antiqua" w:hAnsi="Book Antiqua" w:cs="Times New Roman"/>
          <w:b/>
          <w:color w:val="202124"/>
          <w:sz w:val="24"/>
          <w:szCs w:val="24"/>
          <w:lang w:val="id-ID"/>
        </w:rPr>
        <w:t>Kata kunci:</w:t>
      </w:r>
      <w:r w:rsidRPr="00150FEC">
        <w:rPr>
          <w:rStyle w:val="y2iqfc"/>
          <w:rFonts w:ascii="Book Antiqua" w:hAnsi="Book Antiqua" w:cs="Times New Roman"/>
          <w:color w:val="202124"/>
          <w:sz w:val="24"/>
          <w:szCs w:val="24"/>
          <w:lang w:val="id-ID"/>
        </w:rPr>
        <w:t xml:space="preserve"> </w:t>
      </w:r>
      <w:r w:rsidRPr="00150FEC">
        <w:rPr>
          <w:rFonts w:ascii="Book Antiqua" w:hAnsi="Book Antiqua" w:cs="Times New Roman"/>
          <w:i/>
          <w:iCs/>
          <w:sz w:val="24"/>
          <w:szCs w:val="24"/>
        </w:rPr>
        <w:t>Discovery Learning,</w:t>
      </w:r>
      <w:r w:rsidRPr="00150FEC">
        <w:rPr>
          <w:rFonts w:ascii="Book Antiqua" w:hAnsi="Book Antiqua" w:cs="Times New Roman"/>
          <w:iCs/>
          <w:sz w:val="24"/>
          <w:szCs w:val="24"/>
        </w:rPr>
        <w:t xml:space="preserve"> </w:t>
      </w:r>
      <w:r w:rsidRPr="00150FEC">
        <w:rPr>
          <w:rFonts w:ascii="Book Antiqua" w:hAnsi="Book Antiqua" w:cs="Times New Roman"/>
          <w:sz w:val="24"/>
          <w:szCs w:val="24"/>
        </w:rPr>
        <w:t>HOTS (</w:t>
      </w:r>
      <w:r w:rsidRPr="00150FEC">
        <w:rPr>
          <w:rFonts w:ascii="Book Antiqua" w:hAnsi="Book Antiqua" w:cs="Times New Roman"/>
          <w:i/>
          <w:iCs/>
          <w:sz w:val="24"/>
          <w:szCs w:val="24"/>
        </w:rPr>
        <w:t xml:space="preserve">Higher Order Thinking Skills), </w:t>
      </w:r>
      <w:r w:rsidRPr="00150FEC">
        <w:rPr>
          <w:rFonts w:ascii="Book Antiqua" w:hAnsi="Book Antiqua" w:cs="Times New Roman"/>
          <w:iCs/>
          <w:sz w:val="24"/>
          <w:szCs w:val="24"/>
        </w:rPr>
        <w:t>Video, Pengaruh.</w:t>
      </w:r>
    </w:p>
    <w:p w:rsidR="00620D75" w:rsidRPr="00150FEC" w:rsidRDefault="00620D75" w:rsidP="00066CEA">
      <w:pPr>
        <w:pStyle w:val="ListParagraph"/>
        <w:spacing w:after="0"/>
        <w:ind w:left="0"/>
        <w:jc w:val="both"/>
        <w:rPr>
          <w:rFonts w:ascii="Book Antiqua" w:hAnsi="Book Antiqua" w:cs="Times New Roman"/>
          <w:iCs/>
          <w:sz w:val="24"/>
          <w:szCs w:val="24"/>
        </w:rPr>
      </w:pPr>
    </w:p>
    <w:p w:rsidR="00620D75" w:rsidRPr="00150FEC" w:rsidRDefault="00150FEC" w:rsidP="00E837A6">
      <w:pPr>
        <w:pStyle w:val="ListParagraph"/>
        <w:numPr>
          <w:ilvl w:val="0"/>
          <w:numId w:val="6"/>
        </w:numPr>
        <w:jc w:val="both"/>
        <w:rPr>
          <w:rFonts w:ascii="Book Antiqua" w:hAnsi="Book Antiqua" w:cs="Times New Roman"/>
          <w:b/>
          <w:sz w:val="24"/>
          <w:szCs w:val="24"/>
        </w:rPr>
      </w:pPr>
      <w:r w:rsidRPr="00150FEC">
        <w:rPr>
          <w:rFonts w:ascii="Book Antiqua" w:hAnsi="Book Antiqua" w:cs="Times New Roman"/>
          <w:b/>
          <w:sz w:val="24"/>
          <w:szCs w:val="24"/>
        </w:rPr>
        <w:t>Pendahuluan</w:t>
      </w:r>
    </w:p>
    <w:p w:rsidR="00620D75" w:rsidRPr="00150FEC" w:rsidRDefault="00620D75" w:rsidP="00066CEA">
      <w:pPr>
        <w:pStyle w:val="ListParagraph"/>
        <w:ind w:firstLine="720"/>
        <w:jc w:val="both"/>
        <w:rPr>
          <w:rFonts w:ascii="Book Antiqua" w:hAnsi="Book Antiqua" w:cs="Times New Roman"/>
          <w:sz w:val="24"/>
          <w:szCs w:val="24"/>
        </w:rPr>
        <w:sectPr w:rsidR="00620D75" w:rsidRPr="00150FEC" w:rsidSect="007620FF">
          <w:footerReference w:type="default" r:id="rId11"/>
          <w:pgSz w:w="11907" w:h="16839" w:code="9"/>
          <w:pgMar w:top="1701" w:right="1701" w:bottom="1701" w:left="1701" w:header="720" w:footer="720" w:gutter="0"/>
          <w:pgNumType w:start="66"/>
          <w:cols w:space="720"/>
          <w:docGrid w:linePitch="360"/>
        </w:sectPr>
      </w:pPr>
    </w:p>
    <w:p w:rsidR="0090109F" w:rsidRPr="00150FEC" w:rsidRDefault="00620D75" w:rsidP="00150FEC">
      <w:pPr>
        <w:spacing w:after="0"/>
        <w:ind w:firstLine="720"/>
        <w:jc w:val="both"/>
        <w:rPr>
          <w:rFonts w:ascii="Book Antiqua" w:hAnsi="Book Antiqua" w:cs="Times New Roman"/>
          <w:sz w:val="24"/>
          <w:szCs w:val="24"/>
        </w:rPr>
      </w:pPr>
      <w:r w:rsidRPr="00150FEC">
        <w:rPr>
          <w:rFonts w:ascii="Book Antiqua" w:hAnsi="Book Antiqua" w:cs="Times New Roman"/>
          <w:sz w:val="24"/>
          <w:szCs w:val="24"/>
        </w:rPr>
        <w:lastRenderedPageBreak/>
        <w:t>Pendidikan adalah suatu pembelajaran untuk mengetahui suatu ilmu pengetahuan, keterampilan dan kebiasaan sekelompok orang yang diturunkan dari satu generasi ke generasi berikutnya melalui pengajaran, penelitian atau pelatihan. Masalah Pendidikan merupakan masalah yang paling banyak di bicarakan saat ini terutama berkaitan dengan mutu pelajaran di sekolah yang mengalami kemunduran. Tentu saja itu semua merupakan tantangan bagi para guru untuk mengambil tindakan dalam mengoreksi segala kelemahan yang ada. Pendidikan umumnya dibagi menjadi tahapan seperti prasekolah, sekolah dasar, sekolah menengah pertama, sekolah menengah atas, dan kemudian perguruan tinggi, itu semua merupakan tahapan-tahapan yang wajib dilakukan dalam Pendidikan (Leny Dhianti, 2017: 158).</w:t>
      </w:r>
    </w:p>
    <w:p w:rsidR="0090109F" w:rsidRPr="00150FEC" w:rsidRDefault="00620D75" w:rsidP="00150FEC">
      <w:pPr>
        <w:spacing w:after="0"/>
        <w:ind w:firstLine="720"/>
        <w:jc w:val="both"/>
        <w:rPr>
          <w:rFonts w:ascii="Book Antiqua" w:hAnsi="Book Antiqua" w:cs="Times New Roman"/>
          <w:sz w:val="24"/>
          <w:szCs w:val="24"/>
        </w:rPr>
      </w:pPr>
      <w:r w:rsidRPr="00150FEC">
        <w:rPr>
          <w:rFonts w:ascii="Book Antiqua" w:hAnsi="Book Antiqua" w:cs="Times New Roman"/>
          <w:sz w:val="24"/>
          <w:szCs w:val="24"/>
        </w:rPr>
        <w:lastRenderedPageBreak/>
        <w:t>Pendidikan Akidah Akhlak merupakan pendidikan yang diberikan kepada peserta didik dalam rangka menanamkan dasar-dasar keimanan dan moral keagamaan kepada peserta didik. Dalam proses pendidikan dan pengajaran di Madrasah Tsanawiyah merupakan hal yang paling penting didalam membina kepribadian anak didik agar tumbuh dan berkembang menjadi insan kamil, cerdas, dan terampil sekaligus bertaqwa kepada Allah SWT, dengan demikian maka akan tercipta masyarakat yang adil dan makmur (Alfa, 2017: 1)</w:t>
      </w:r>
    </w:p>
    <w:p w:rsidR="0090109F" w:rsidRPr="00150FEC" w:rsidRDefault="005A4601" w:rsidP="00150FEC">
      <w:pPr>
        <w:spacing w:after="0"/>
        <w:ind w:firstLine="720"/>
        <w:jc w:val="both"/>
        <w:rPr>
          <w:rFonts w:ascii="Book Antiqua" w:hAnsi="Book Antiqua" w:cs="Times New Roman"/>
          <w:sz w:val="24"/>
          <w:szCs w:val="24"/>
        </w:rPr>
      </w:pPr>
      <w:r w:rsidRPr="00150FEC">
        <w:rPr>
          <w:rFonts w:ascii="Book Antiqua" w:hAnsi="Book Antiqua" w:cs="Times New Roman"/>
          <w:sz w:val="24"/>
          <w:szCs w:val="24"/>
        </w:rPr>
        <w:t>Aqidah akhlak sangatlah penting bagi kehidupan manusia, pentingnya aqidah akhlak tidak saja bagi manusia dalam statusnya sebagai pribadi, tetapi juga berarti bagi kehidupan keluarga dan masyarakat bahkan bagi kehidupan berbangsa dan bernegara. Akidah adalah mutiara hidup yang membedakan manusia dengan hewan.</w:t>
      </w:r>
    </w:p>
    <w:p w:rsidR="0090109F" w:rsidRPr="00150FEC" w:rsidRDefault="00B35790" w:rsidP="00150FEC">
      <w:pPr>
        <w:spacing w:after="0"/>
        <w:ind w:firstLine="720"/>
        <w:jc w:val="both"/>
        <w:rPr>
          <w:rFonts w:ascii="Book Antiqua" w:hAnsi="Book Antiqua" w:cs="Times New Roman"/>
          <w:sz w:val="24"/>
          <w:szCs w:val="24"/>
        </w:rPr>
      </w:pPr>
      <w:r w:rsidRPr="00150FEC">
        <w:rPr>
          <w:rFonts w:ascii="Book Antiqua" w:hAnsi="Book Antiqua" w:cs="Times New Roman"/>
          <w:sz w:val="24"/>
          <w:szCs w:val="24"/>
        </w:rPr>
        <w:t>Mata pelajaran aqidah akhlak ini merupakan cabang dari pendidikan agama islam, menurut Zakiyah Dradjat dalam (Andayani dan Abdul , 2004: 130) pendidikan agama islam adalah suatu usaha untuk membina dan mengasuh peserta didik agar senantiasa dapat memahami ajaran islam secara menyeluruh. Lalu mengahayati tujuan yang pada akhirnya dapat mengamalkan serta menjadikan islam sebagai pandangan hidup.</w:t>
      </w:r>
    </w:p>
    <w:p w:rsidR="0090109F" w:rsidRPr="00150FEC" w:rsidRDefault="00620D75" w:rsidP="00150FEC">
      <w:pPr>
        <w:spacing w:after="0"/>
        <w:ind w:firstLine="720"/>
        <w:jc w:val="both"/>
        <w:rPr>
          <w:rFonts w:ascii="Book Antiqua" w:hAnsi="Book Antiqua" w:cs="Times New Roman"/>
          <w:sz w:val="24"/>
          <w:szCs w:val="24"/>
        </w:rPr>
      </w:pPr>
      <w:r w:rsidRPr="00150FEC">
        <w:rPr>
          <w:rFonts w:ascii="Book Antiqua" w:hAnsi="Book Antiqua" w:cs="Times New Roman"/>
          <w:sz w:val="24"/>
          <w:szCs w:val="24"/>
        </w:rPr>
        <w:t>Berdasarkan Pemendikbud nomor 103 tahun 2014 tentang pembelajaran peserta didik Pendidikan dasar dan Pendidikan menengah bahwa muatan rencana pelaksanaan pembelajaran kurikulum 2013 revisi 2017 yang disusun harus muncul empat macam yakni Pendidikan penguatan karakter, literasi sekolah, keterampilan abad 21 atau diistilahkan 4C (</w:t>
      </w:r>
      <w:r w:rsidRPr="00150FEC">
        <w:rPr>
          <w:rFonts w:ascii="Book Antiqua" w:hAnsi="Book Antiqua" w:cs="Times New Roman"/>
          <w:i/>
          <w:iCs/>
          <w:sz w:val="24"/>
          <w:szCs w:val="24"/>
        </w:rPr>
        <w:t>Communication, Collaboration, Critical Thinking and Problem Solving, dan Creativity and innovation</w:t>
      </w:r>
      <w:r w:rsidRPr="00150FEC">
        <w:rPr>
          <w:rFonts w:ascii="Book Antiqua" w:hAnsi="Book Antiqua" w:cs="Times New Roman"/>
          <w:sz w:val="24"/>
          <w:szCs w:val="24"/>
        </w:rPr>
        <w:t>), dan HOTS (</w:t>
      </w:r>
      <w:r w:rsidRPr="00150FEC">
        <w:rPr>
          <w:rFonts w:ascii="Book Antiqua" w:hAnsi="Book Antiqua" w:cs="Times New Roman"/>
          <w:i/>
          <w:iCs/>
          <w:sz w:val="24"/>
          <w:szCs w:val="24"/>
        </w:rPr>
        <w:t>Higher Order Thinking Skill)</w:t>
      </w:r>
      <w:r w:rsidRPr="00150FEC">
        <w:rPr>
          <w:rFonts w:ascii="Book Antiqua" w:hAnsi="Book Antiqua" w:cs="Times New Roman"/>
          <w:iCs/>
          <w:sz w:val="24"/>
          <w:szCs w:val="24"/>
        </w:rPr>
        <w:t xml:space="preserve"> (</w:t>
      </w:r>
      <w:r w:rsidRPr="00150FEC">
        <w:rPr>
          <w:rFonts w:ascii="Book Antiqua" w:hAnsi="Book Antiqua" w:cs="Times New Roman"/>
          <w:sz w:val="24"/>
          <w:szCs w:val="24"/>
        </w:rPr>
        <w:t>Kemedikbud, 2014: 104).</w:t>
      </w:r>
    </w:p>
    <w:p w:rsidR="0090109F" w:rsidRPr="00150FEC" w:rsidRDefault="00620D75" w:rsidP="00150FEC">
      <w:pPr>
        <w:spacing w:after="0"/>
        <w:ind w:firstLine="720"/>
        <w:jc w:val="both"/>
        <w:rPr>
          <w:rFonts w:ascii="Book Antiqua" w:hAnsi="Book Antiqua" w:cs="Times New Roman"/>
          <w:sz w:val="24"/>
          <w:szCs w:val="24"/>
        </w:rPr>
      </w:pPr>
      <w:r w:rsidRPr="00150FEC">
        <w:rPr>
          <w:rFonts w:ascii="Book Antiqua" w:hAnsi="Book Antiqua" w:cs="Times New Roman"/>
          <w:sz w:val="24"/>
          <w:szCs w:val="24"/>
        </w:rPr>
        <w:t>Kurikulum 2013 merupakan pendekatan pembelajaran yang mengintegrasikan beberapa muatan pembelajaran dalam satu pembelajaran utuh yang saling berkaitan. Berdasarkan observasi awal yang dilakukan oleh penulis, pembelajaran pendidikan agama islam khususnya pada mata pelajaran Akidah Akhlak di MTs Ulumul Qur’an Langsa masih kurang melibatkan siswa melakukan ketermpilan berpikir tingkat tinggi dan pembelajaran masih berpusat pada guru yang masih terfokus pada penguasaan pengetahuan kognitif yang lebih mementingkan hafalan materi sehingga pada muatan Rencana Pelaksanaan Pembelajaran (RPP) abad-21 yang memuat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 xml:space="preserve"> belum terpenuhi seutuhnya. Dengan demikian proses berpikir siswa masih dalam level C1 (mengingat), C2 (memahami), C3 (aplikasi). Guru hampir tidak pernah melaksanakan pembelajaran yang </w:t>
      </w:r>
      <w:r w:rsidRPr="00150FEC">
        <w:rPr>
          <w:rFonts w:ascii="Book Antiqua" w:hAnsi="Book Antiqua" w:cs="Times New Roman"/>
          <w:iCs/>
          <w:sz w:val="24"/>
          <w:szCs w:val="24"/>
        </w:rPr>
        <w:lastRenderedPageBreak/>
        <w:t>berorientasi pada keterampilan berpikir tingkat tinggi (</w:t>
      </w:r>
      <w:r w:rsidRPr="00150FEC">
        <w:rPr>
          <w:rFonts w:ascii="Book Antiqua" w:hAnsi="Book Antiqua" w:cs="Times New Roman"/>
          <w:sz w:val="24"/>
          <w:szCs w:val="24"/>
        </w:rPr>
        <w:t>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w:t>
      </w:r>
    </w:p>
    <w:p w:rsidR="00620D75" w:rsidRPr="00150FEC" w:rsidRDefault="00620D75" w:rsidP="00150FEC">
      <w:pPr>
        <w:spacing w:after="0"/>
        <w:ind w:firstLine="720"/>
        <w:jc w:val="both"/>
        <w:rPr>
          <w:rFonts w:ascii="Book Antiqua" w:hAnsi="Book Antiqua" w:cs="Times New Roman"/>
          <w:sz w:val="24"/>
          <w:szCs w:val="24"/>
        </w:rPr>
      </w:pPr>
      <w:r w:rsidRPr="00150FEC">
        <w:rPr>
          <w:rFonts w:ascii="Book Antiqua" w:hAnsi="Book Antiqua" w:cs="Times New Roman"/>
          <w:sz w:val="24"/>
          <w:szCs w:val="24"/>
        </w:rPr>
        <w:t>Menurut Tomei dalam Ridwan (2019: 2), HOTS mencakup transformasi informasi dan ide-ide. Transformasi ini terjadi jika siswa menganalisis, mensintesa atau mengabungkan fakta dan ide,</w:t>
      </w:r>
      <w:r w:rsidRPr="00150FEC">
        <w:rPr>
          <w:rFonts w:ascii="Book Antiqua" w:hAnsi="Book Antiqua" w:cs="Times New Roman"/>
          <w:sz w:val="24"/>
          <w:szCs w:val="24"/>
          <w:lang w:val="id-ID"/>
        </w:rPr>
        <w:t xml:space="preserve"> </w:t>
      </w:r>
      <w:r w:rsidRPr="00150FEC">
        <w:rPr>
          <w:rFonts w:ascii="Book Antiqua" w:hAnsi="Book Antiqua" w:cs="Times New Roman"/>
          <w:sz w:val="24"/>
          <w:szCs w:val="24"/>
        </w:rPr>
        <w:t xml:space="preserve">menggeneralisasi, menjelaskan, atau sampai pada suatu kesimpulan atau intrpretasi. Manipulasi informasi dan ide-ide melalui proses tersebut akan memungkinkan siswa untuk menyelesaikan permasalahan, memperoleh pemahaman, dan menemukan makna baru. Keterampilan berpikir tingkat tinggi (HOTS) mencakup berpikir kritis,berpikir kratif, </w:t>
      </w:r>
      <w:r w:rsidRPr="00150FEC">
        <w:rPr>
          <w:rFonts w:ascii="Book Antiqua" w:hAnsi="Book Antiqua" w:cs="Times New Roman"/>
          <w:i/>
          <w:sz w:val="24"/>
          <w:szCs w:val="24"/>
        </w:rPr>
        <w:t>Problem solving,</w:t>
      </w:r>
      <w:r w:rsidRPr="00150FEC">
        <w:rPr>
          <w:rFonts w:ascii="Book Antiqua" w:hAnsi="Book Antiqua" w:cs="Times New Roman"/>
          <w:sz w:val="24"/>
          <w:szCs w:val="24"/>
        </w:rPr>
        <w:t xml:space="preserve"> dan membuat keputusan.</w:t>
      </w:r>
    </w:p>
    <w:p w:rsidR="000E2656" w:rsidRPr="00150FEC" w:rsidRDefault="000E2656" w:rsidP="00150FEC">
      <w:pPr>
        <w:pStyle w:val="ListParagraph"/>
        <w:spacing w:after="0"/>
        <w:ind w:left="0" w:firstLine="720"/>
        <w:jc w:val="both"/>
        <w:rPr>
          <w:rFonts w:ascii="Book Antiqua" w:hAnsi="Book Antiqua" w:cs="Times New Roman"/>
          <w:sz w:val="24"/>
          <w:szCs w:val="24"/>
        </w:rPr>
      </w:pPr>
      <w:r w:rsidRPr="00150FEC">
        <w:rPr>
          <w:rFonts w:ascii="Book Antiqua" w:hAnsi="Book Antiqua" w:cs="Times New Roman"/>
          <w:sz w:val="24"/>
          <w:szCs w:val="24"/>
        </w:rPr>
        <w:t>Keterampilan berpikir merupakan peroses keterampilan yang bisa dilatih, artinya dengan menciptakan suasana belajar yang kondusif akan dapat merangsang siswa untuk berpikir dan meningkatkan kemampuan berpikir. Oleh karena itu, guru diharapkan untuk mencari metode dan strategi pembelajaran yang dampaknya dapat meningkatkan kemampuan berpikir tingkat tinggi siswa. Keterampilan berpikir tingkat tinggi adalah kecakapan, kemampuan atau keterampilan menganalisis, mengevaluasi, dan keterampilan mengkreasi</w:t>
      </w:r>
      <w:r w:rsidR="009C1723" w:rsidRPr="00150FEC">
        <w:rPr>
          <w:rFonts w:ascii="Book Antiqua" w:hAnsi="Book Antiqua" w:cs="Times New Roman"/>
          <w:sz w:val="24"/>
          <w:szCs w:val="24"/>
        </w:rPr>
        <w:t xml:space="preserve"> (Idarianawaty, 2020).</w:t>
      </w:r>
    </w:p>
    <w:p w:rsidR="00620D75" w:rsidRPr="00150FEC" w:rsidRDefault="00620D75" w:rsidP="00150FEC">
      <w:pPr>
        <w:pStyle w:val="ListParagraph"/>
        <w:spacing w:after="0"/>
        <w:ind w:left="0" w:firstLine="720"/>
        <w:jc w:val="both"/>
        <w:rPr>
          <w:rFonts w:ascii="Book Antiqua" w:hAnsi="Book Antiqua" w:cs="Times New Roman"/>
          <w:sz w:val="24"/>
          <w:szCs w:val="24"/>
        </w:rPr>
      </w:pPr>
      <w:r w:rsidRPr="00150FEC">
        <w:rPr>
          <w:rFonts w:ascii="Book Antiqua" w:hAnsi="Book Antiqua" w:cs="Times New Roman"/>
          <w:sz w:val="24"/>
          <w:szCs w:val="24"/>
        </w:rPr>
        <w:t xml:space="preserve">Mengatasi hal tersebut, perlu kiranya diupayakan suatu metode dan media pembelajaran yang mampu meningkatkan keterampilan berpikir tingkat tinggi </w:t>
      </w:r>
      <w:r w:rsidRPr="00150FEC">
        <w:rPr>
          <w:rFonts w:ascii="Book Antiqua" w:hAnsi="Book Antiqua" w:cs="Times New Roman"/>
          <w:iCs/>
          <w:sz w:val="24"/>
          <w:szCs w:val="24"/>
        </w:rPr>
        <w:t>(</w:t>
      </w:r>
      <w:r w:rsidRPr="00150FEC">
        <w:rPr>
          <w:rFonts w:ascii="Book Antiqua" w:hAnsi="Book Antiqua" w:cs="Times New Roman"/>
          <w:sz w:val="24"/>
          <w:szCs w:val="24"/>
        </w:rPr>
        <w:t>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 xml:space="preserve"> </w:t>
      </w:r>
      <w:r w:rsidRPr="00150FEC">
        <w:rPr>
          <w:rFonts w:ascii="Book Antiqua" w:hAnsi="Book Antiqua" w:cs="Times New Roman"/>
          <w:sz w:val="24"/>
          <w:szCs w:val="24"/>
        </w:rPr>
        <w:t>peserta didik dan membuat peserta didik terlibat langsung dalam menemukan suatu perinsip dasar, sehingga peserta didik dapat memahami konsep lebih baik, mampu mengingat dan menggunakannya dalam konteks yang lain.</w:t>
      </w:r>
    </w:p>
    <w:p w:rsidR="00620D75" w:rsidRPr="00150FEC" w:rsidRDefault="00620D75" w:rsidP="00150FEC">
      <w:pPr>
        <w:pStyle w:val="ListParagraph"/>
        <w:spacing w:after="0"/>
        <w:ind w:left="0" w:firstLine="720"/>
        <w:jc w:val="both"/>
        <w:rPr>
          <w:rFonts w:ascii="Book Antiqua" w:hAnsi="Book Antiqua" w:cs="Times New Roman"/>
          <w:sz w:val="24"/>
          <w:szCs w:val="24"/>
        </w:rPr>
      </w:pPr>
      <w:r w:rsidRPr="00150FEC">
        <w:rPr>
          <w:rFonts w:ascii="Book Antiqua" w:hAnsi="Book Antiqua" w:cs="Times New Roman"/>
          <w:sz w:val="24"/>
          <w:szCs w:val="24"/>
        </w:rPr>
        <w:t xml:space="preserve">Salah satu metode pembelajaran yang berorientasikan pada HOTS dan direkomendasikan oleh kurikulum 2013 untuk diterapkan dalam mengembangkan keterampilan berpikir kritis yang mampu membuat siswa aktif dalam proses pembelajaran dan mengarahkan siswa untuk menemukan sendiri konsep yang akan di pelejarinya adalah metode </w:t>
      </w:r>
      <w:r w:rsidRPr="00150FEC">
        <w:rPr>
          <w:rFonts w:ascii="Book Antiqua" w:hAnsi="Book Antiqua" w:cs="Times New Roman"/>
          <w:i/>
          <w:iCs/>
          <w:sz w:val="24"/>
          <w:szCs w:val="24"/>
        </w:rPr>
        <w:t xml:space="preserve">Discovery Learning </w:t>
      </w:r>
      <w:r w:rsidRPr="00150FEC">
        <w:rPr>
          <w:rFonts w:ascii="Book Antiqua" w:hAnsi="Book Antiqua" w:cs="Times New Roman"/>
          <w:sz w:val="24"/>
          <w:szCs w:val="24"/>
        </w:rPr>
        <w:t xml:space="preserve">(Anike putri dkk, 2020: 84). </w:t>
      </w:r>
    </w:p>
    <w:p w:rsidR="00620D75" w:rsidRPr="00150FEC" w:rsidRDefault="00620D75" w:rsidP="00150FEC">
      <w:pPr>
        <w:pStyle w:val="ListParagraph"/>
        <w:spacing w:after="0"/>
        <w:ind w:left="0" w:firstLine="720"/>
        <w:jc w:val="both"/>
        <w:rPr>
          <w:rFonts w:ascii="Book Antiqua" w:hAnsi="Book Antiqua" w:cs="Times New Roman"/>
          <w:sz w:val="24"/>
          <w:szCs w:val="24"/>
        </w:rPr>
      </w:pPr>
      <w:r w:rsidRPr="00150FEC">
        <w:rPr>
          <w:rFonts w:ascii="Book Antiqua" w:hAnsi="Book Antiqua" w:cs="Times New Roman"/>
          <w:iCs/>
          <w:sz w:val="24"/>
          <w:szCs w:val="24"/>
        </w:rPr>
        <w:t xml:space="preserve">Menurut Richard dalam Roestiyah N.K. (2012: 20) metode pembelajaran </w:t>
      </w:r>
      <w:r w:rsidRPr="00150FEC">
        <w:rPr>
          <w:rFonts w:ascii="Book Antiqua" w:hAnsi="Book Antiqua" w:cs="Times New Roman"/>
          <w:i/>
          <w:iCs/>
          <w:sz w:val="24"/>
          <w:szCs w:val="24"/>
        </w:rPr>
        <w:t>Discovery Learning</w:t>
      </w:r>
      <w:r w:rsidRPr="00150FEC">
        <w:rPr>
          <w:rFonts w:ascii="Book Antiqua" w:hAnsi="Book Antiqua" w:cs="Times New Roman"/>
          <w:iCs/>
          <w:sz w:val="24"/>
          <w:szCs w:val="24"/>
        </w:rPr>
        <w:t xml:space="preserve"> merupakan metode pembelajaran berpikir kritis serta keterampilan pemecahan masalah melalui tukar pendapat, diskusi, mencoba, agar peserta didik dapat belajar mandiri dengan cara menemukan.</w:t>
      </w:r>
      <w:r w:rsidR="00B35790" w:rsidRPr="00150FEC">
        <w:rPr>
          <w:rFonts w:ascii="Book Antiqua" w:hAnsi="Book Antiqua" w:cs="Times New Roman"/>
          <w:sz w:val="24"/>
          <w:szCs w:val="24"/>
        </w:rPr>
        <w:t xml:space="preserve"> Sedangkan menurut Suryosubroto (</w:t>
      </w:r>
      <w:r w:rsidR="00B35790" w:rsidRPr="00150FEC">
        <w:rPr>
          <w:rFonts w:ascii="Book Antiqua" w:hAnsi="Book Antiqua" w:cs="Times New Roman"/>
          <w:iCs/>
          <w:sz w:val="24"/>
          <w:szCs w:val="24"/>
        </w:rPr>
        <w:t xml:space="preserve">Roestiyah N.K. 2012: 20) </w:t>
      </w:r>
      <w:r w:rsidR="00B35790" w:rsidRPr="00150FEC">
        <w:rPr>
          <w:rFonts w:ascii="Book Antiqua" w:hAnsi="Book Antiqua" w:cs="Times New Roman"/>
          <w:sz w:val="24"/>
          <w:szCs w:val="24"/>
        </w:rPr>
        <w:t xml:space="preserve">menyatakan </w:t>
      </w:r>
      <w:r w:rsidR="00B35790" w:rsidRPr="00150FEC">
        <w:rPr>
          <w:rFonts w:ascii="Book Antiqua" w:hAnsi="Book Antiqua" w:cs="Times New Roman"/>
          <w:i/>
          <w:sz w:val="24"/>
          <w:szCs w:val="24"/>
        </w:rPr>
        <w:t>Discovery Learning</w:t>
      </w:r>
      <w:r w:rsidR="00B35790" w:rsidRPr="00150FEC">
        <w:rPr>
          <w:rFonts w:ascii="Book Antiqua" w:hAnsi="Book Antiqua" w:cs="Times New Roman"/>
          <w:sz w:val="24"/>
          <w:szCs w:val="24"/>
        </w:rPr>
        <w:t xml:space="preserve"> sebagai suatu prosedur mengajar yang mementingkan pengajaran perseorangan, manipulasi objek dan lain-lain percobaan, sebelum sampai pada generalisasi. Sebelum peserta didik sadar akan pengertian, guru tidak menjelaskan dengan kata-kata. Model ini merupakan komponen dari praktik </w:t>
      </w:r>
      <w:r w:rsidR="00B35790" w:rsidRPr="00150FEC">
        <w:rPr>
          <w:rFonts w:ascii="Book Antiqua" w:hAnsi="Book Antiqua" w:cs="Times New Roman"/>
          <w:sz w:val="24"/>
          <w:szCs w:val="24"/>
        </w:rPr>
        <w:lastRenderedPageBreak/>
        <w:t>pendidikan yang meliputi metode mengajar yang memajukan cara belajar aktif, berorientasi pada proses, mengarahkan sendiri, mencari sendiri dan reflektif.</w:t>
      </w:r>
    </w:p>
    <w:p w:rsidR="00B35790" w:rsidRPr="00150FEC" w:rsidRDefault="00B35790" w:rsidP="00150FEC">
      <w:pPr>
        <w:pStyle w:val="ListParagraph"/>
        <w:spacing w:after="0"/>
        <w:ind w:left="0" w:firstLine="720"/>
        <w:jc w:val="both"/>
        <w:rPr>
          <w:rFonts w:ascii="Book Antiqua" w:hAnsi="Book Antiqua" w:cs="Times New Roman"/>
          <w:sz w:val="24"/>
          <w:szCs w:val="24"/>
        </w:rPr>
      </w:pPr>
      <w:r w:rsidRPr="00150FEC">
        <w:rPr>
          <w:rFonts w:ascii="Book Antiqua" w:hAnsi="Book Antiqua" w:cs="Times New Roman"/>
          <w:sz w:val="24"/>
          <w:szCs w:val="24"/>
        </w:rPr>
        <w:t xml:space="preserve">Metode Pembelajaran </w:t>
      </w:r>
      <w:r w:rsidRPr="00150FEC">
        <w:rPr>
          <w:rFonts w:ascii="Book Antiqua" w:hAnsi="Book Antiqua" w:cs="Times New Roman"/>
          <w:i/>
          <w:sz w:val="24"/>
          <w:szCs w:val="24"/>
        </w:rPr>
        <w:t>Discovery Learning</w:t>
      </w:r>
      <w:r w:rsidRPr="00150FEC">
        <w:rPr>
          <w:rFonts w:ascii="Book Antiqua" w:hAnsi="Book Antiqua" w:cs="Times New Roman"/>
          <w:sz w:val="24"/>
          <w:szCs w:val="24"/>
        </w:rPr>
        <w:t xml:space="preserve"> memiliki kelebihan proses pembelajaran berpusat pada peserta didik dan guru dengan secara bersamaan berperan aktif mengeluarkan gagasan-gagasan, sehingga keaktifan belajar dari peserta didik dapat meningkat. Selain itu dengan diterapkannya Metode Pembelajaran </w:t>
      </w:r>
      <w:r w:rsidRPr="00150FEC">
        <w:rPr>
          <w:rFonts w:ascii="Book Antiqua" w:hAnsi="Book Antiqua" w:cs="Times New Roman"/>
          <w:i/>
          <w:sz w:val="24"/>
          <w:szCs w:val="24"/>
        </w:rPr>
        <w:t>Discovery Learning</w:t>
      </w:r>
      <w:r w:rsidRPr="00150FEC">
        <w:rPr>
          <w:rFonts w:ascii="Book Antiqua" w:hAnsi="Book Antiqua" w:cs="Times New Roman"/>
          <w:sz w:val="24"/>
          <w:szCs w:val="24"/>
        </w:rPr>
        <w:t xml:space="preserve"> dapat pula meningkatkan minat baca peserta didik. Peserta didik dituntut untuk menyelidiki dan menemukan pengetahuan, tentunya hal ini dapat dicapai melalui proses belajar khususnya membaca. Dalam proses menyelidiki dan menemukan pengetahuan, peserta didik akan merasa senang saat berhasil. Hal inilah yang dinilai dapat menjadi pemicu bagi peserta didik untuk dapat meningkatkan minat bacanya karena ia berhasil dengan membaca (Saefuddin Dan Ika, 2015 : 57)</w:t>
      </w:r>
    </w:p>
    <w:p w:rsidR="00620D75" w:rsidRPr="00150FEC" w:rsidRDefault="00620D75" w:rsidP="00150FEC">
      <w:pPr>
        <w:pStyle w:val="ListParagraph"/>
        <w:spacing w:after="0"/>
        <w:ind w:left="0" w:firstLine="720"/>
        <w:jc w:val="both"/>
        <w:rPr>
          <w:rFonts w:ascii="Book Antiqua" w:hAnsi="Book Antiqua" w:cs="Times New Roman"/>
          <w:sz w:val="24"/>
          <w:szCs w:val="24"/>
        </w:rPr>
      </w:pPr>
      <w:r w:rsidRPr="00150FEC">
        <w:rPr>
          <w:rFonts w:ascii="Book Antiqua" w:hAnsi="Book Antiqua" w:cs="Times New Roman"/>
          <w:sz w:val="24"/>
          <w:szCs w:val="24"/>
        </w:rPr>
        <w:t>Berkembangnya sistem pendidikan pada saat ini, banyak pengajar dan pembelajaran yang menggunakan alat bantu (media) untuk mempermudah peserta didik memahami materi, salah satu media pembelajaran yang populer yaitu media video. Menurut Cheppy Riyana, media video adalah media yang menyajikan audio visual yang mengandung materi pembelajaran yang berisikan konsep, prinsip, prosedur, teori dan contoh terhadap suatu pengetahuan dengan harapan penonton dari video dapat memahami isi materi pembelajaran tersebut (Cheppy, 2007: 3).</w:t>
      </w:r>
      <w:r w:rsidR="00B35790" w:rsidRPr="00150FEC">
        <w:rPr>
          <w:rFonts w:ascii="Book Antiqua" w:hAnsi="Book Antiqua" w:cs="Times New Roman"/>
          <w:sz w:val="24"/>
          <w:szCs w:val="24"/>
        </w:rPr>
        <w:t xml:space="preserve"> Menurut Anshor (Anshor, 2015: 4)  media video merupakan media digital yang menggunakan indera manusia baik itu mendengar maupun melihat melalui tayangan yang ditampilkan</w:t>
      </w:r>
    </w:p>
    <w:p w:rsidR="00620D75" w:rsidRPr="00150FEC" w:rsidRDefault="00620D75" w:rsidP="00150FEC">
      <w:pPr>
        <w:pStyle w:val="ListParagraph"/>
        <w:spacing w:after="0"/>
        <w:ind w:left="0" w:firstLine="720"/>
        <w:jc w:val="both"/>
        <w:rPr>
          <w:rFonts w:ascii="Book Antiqua" w:hAnsi="Book Antiqua" w:cs="Times New Roman"/>
          <w:iCs/>
          <w:sz w:val="24"/>
          <w:szCs w:val="24"/>
        </w:rPr>
      </w:pPr>
      <w:r w:rsidRPr="00150FEC">
        <w:rPr>
          <w:rFonts w:ascii="Book Antiqua" w:hAnsi="Book Antiqua" w:cs="Times New Roman"/>
          <w:sz w:val="24"/>
          <w:szCs w:val="24"/>
        </w:rPr>
        <w:t xml:space="preserve">Berdasarkan permasalahan tersebut dilakukan penelitian untuk mengukur pengaruh metode </w:t>
      </w:r>
      <w:r w:rsidRPr="00150FEC">
        <w:rPr>
          <w:rFonts w:ascii="Book Antiqua" w:hAnsi="Book Antiqua" w:cs="Times New Roman"/>
          <w:i/>
          <w:iCs/>
          <w:sz w:val="24"/>
          <w:szCs w:val="24"/>
        </w:rPr>
        <w:t>discovery learning</w:t>
      </w:r>
      <w:r w:rsidRPr="00150FEC">
        <w:rPr>
          <w:rFonts w:ascii="Book Antiqua" w:hAnsi="Book Antiqua" w:cs="Times New Roman"/>
          <w:iCs/>
          <w:sz w:val="24"/>
          <w:szCs w:val="24"/>
        </w:rPr>
        <w:t xml:space="preserve"> berbasis video terhadap kemampuan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 xml:space="preserve"> dan juga untuk melihat proses metode </w:t>
      </w:r>
      <w:r w:rsidRPr="00150FEC">
        <w:rPr>
          <w:rFonts w:ascii="Book Antiqua" w:hAnsi="Book Antiqua" w:cs="Times New Roman"/>
          <w:i/>
          <w:iCs/>
          <w:sz w:val="24"/>
          <w:szCs w:val="24"/>
        </w:rPr>
        <w:t>discovery learning</w:t>
      </w:r>
      <w:r w:rsidRPr="00150FEC">
        <w:rPr>
          <w:rFonts w:ascii="Book Antiqua" w:hAnsi="Book Antiqua" w:cs="Times New Roman"/>
          <w:iCs/>
          <w:sz w:val="24"/>
          <w:szCs w:val="24"/>
        </w:rPr>
        <w:t xml:space="preserve"> berbasis video berpengaruh terhadap kemampuan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w:t>
      </w:r>
    </w:p>
    <w:p w:rsidR="00150FEC" w:rsidRDefault="00150FEC" w:rsidP="00150FEC">
      <w:pPr>
        <w:pStyle w:val="ListParagraph"/>
        <w:ind w:left="0"/>
        <w:rPr>
          <w:rFonts w:ascii="Book Antiqua" w:hAnsi="Book Antiqua" w:cs="Times New Roman"/>
          <w:iCs/>
          <w:sz w:val="24"/>
          <w:szCs w:val="24"/>
        </w:rPr>
      </w:pPr>
    </w:p>
    <w:p w:rsidR="00150FEC" w:rsidRPr="00150FEC" w:rsidRDefault="00150FEC" w:rsidP="00150FEC">
      <w:pPr>
        <w:pStyle w:val="ListParagraph"/>
        <w:numPr>
          <w:ilvl w:val="0"/>
          <w:numId w:val="6"/>
        </w:numPr>
        <w:rPr>
          <w:rFonts w:ascii="Book Antiqua" w:hAnsi="Book Antiqua" w:cs="Times New Roman"/>
          <w:b/>
          <w:sz w:val="24"/>
          <w:szCs w:val="24"/>
        </w:rPr>
      </w:pPr>
      <w:r w:rsidRPr="00150FEC">
        <w:rPr>
          <w:rFonts w:ascii="Book Antiqua" w:hAnsi="Book Antiqua" w:cs="Times New Roman"/>
          <w:b/>
          <w:iCs/>
          <w:sz w:val="24"/>
          <w:szCs w:val="24"/>
        </w:rPr>
        <w:t xml:space="preserve">Konsep </w:t>
      </w:r>
      <w:r w:rsidRPr="00150FEC">
        <w:rPr>
          <w:rFonts w:ascii="Book Antiqua" w:hAnsi="Book Antiqua" w:cs="Times New Roman"/>
          <w:b/>
          <w:bCs/>
          <w:sz w:val="24"/>
          <w:szCs w:val="24"/>
        </w:rPr>
        <w:t xml:space="preserve">Pengaruh Metode </w:t>
      </w:r>
      <w:r w:rsidRPr="00150FEC">
        <w:rPr>
          <w:rFonts w:ascii="Book Antiqua" w:hAnsi="Book Antiqua" w:cs="Times New Roman"/>
          <w:b/>
          <w:bCs/>
          <w:i/>
          <w:iCs/>
          <w:sz w:val="24"/>
          <w:szCs w:val="24"/>
        </w:rPr>
        <w:t xml:space="preserve">Discovery Learning </w:t>
      </w:r>
      <w:r w:rsidRPr="00150FEC">
        <w:rPr>
          <w:rFonts w:ascii="Book Antiqua" w:hAnsi="Book Antiqua" w:cs="Times New Roman"/>
          <w:b/>
          <w:bCs/>
          <w:sz w:val="24"/>
          <w:szCs w:val="24"/>
        </w:rPr>
        <w:t xml:space="preserve">Terhadap Kemampuan </w:t>
      </w:r>
      <w:r w:rsidRPr="00150FEC">
        <w:rPr>
          <w:rFonts w:ascii="Book Antiqua" w:hAnsi="Book Antiqua" w:cs="Times New Roman"/>
          <w:b/>
          <w:sz w:val="24"/>
          <w:szCs w:val="24"/>
        </w:rPr>
        <w:t>Hots (</w:t>
      </w:r>
      <w:r w:rsidRPr="00150FEC">
        <w:rPr>
          <w:rFonts w:ascii="Book Antiqua" w:hAnsi="Book Antiqua" w:cs="Times New Roman"/>
          <w:b/>
          <w:i/>
          <w:iCs/>
          <w:sz w:val="24"/>
          <w:szCs w:val="24"/>
        </w:rPr>
        <w:t>Higher Order Thinking Skills)</w:t>
      </w:r>
    </w:p>
    <w:p w:rsidR="005B3F79" w:rsidRPr="00150FEC" w:rsidRDefault="00E837A6" w:rsidP="00150FEC">
      <w:pPr>
        <w:pStyle w:val="ListParagraph"/>
        <w:numPr>
          <w:ilvl w:val="0"/>
          <w:numId w:val="8"/>
        </w:numPr>
        <w:spacing w:before="240" w:after="0"/>
        <w:ind w:left="357" w:hanging="357"/>
        <w:jc w:val="both"/>
        <w:rPr>
          <w:rFonts w:ascii="Book Antiqua" w:hAnsi="Book Antiqua" w:cs="Times New Roman"/>
          <w:b/>
          <w:iCs/>
          <w:sz w:val="24"/>
          <w:szCs w:val="24"/>
        </w:rPr>
      </w:pPr>
      <w:r w:rsidRPr="00150FEC">
        <w:rPr>
          <w:rFonts w:ascii="Book Antiqua" w:hAnsi="Book Antiqua" w:cs="Times New Roman"/>
          <w:b/>
          <w:iCs/>
          <w:sz w:val="24"/>
          <w:szCs w:val="24"/>
        </w:rPr>
        <w:t xml:space="preserve">Metode </w:t>
      </w:r>
      <w:r w:rsidRPr="00150FEC">
        <w:rPr>
          <w:rFonts w:ascii="Book Antiqua" w:hAnsi="Book Antiqua" w:cs="Times New Roman"/>
          <w:b/>
          <w:i/>
          <w:iCs/>
          <w:sz w:val="24"/>
          <w:szCs w:val="24"/>
        </w:rPr>
        <w:t>Discovery Learning</w:t>
      </w:r>
    </w:p>
    <w:p w:rsidR="009C1723" w:rsidRPr="00150FEC" w:rsidRDefault="009C1723" w:rsidP="0090109F">
      <w:pPr>
        <w:pStyle w:val="ListParagraph"/>
        <w:spacing w:after="0"/>
        <w:ind w:left="0" w:firstLine="720"/>
        <w:jc w:val="both"/>
        <w:rPr>
          <w:rFonts w:ascii="Book Antiqua" w:hAnsi="Book Antiqua" w:cs="Times New Roman"/>
          <w:iCs/>
          <w:sz w:val="24"/>
          <w:szCs w:val="24"/>
        </w:rPr>
      </w:pPr>
      <w:r w:rsidRPr="00150FEC">
        <w:rPr>
          <w:rFonts w:ascii="Book Antiqua" w:hAnsi="Book Antiqua" w:cs="Times New Roman"/>
          <w:iCs/>
          <w:sz w:val="24"/>
          <w:szCs w:val="24"/>
        </w:rPr>
        <w:t>Solusi untuk mencapai pembelajaran yang ideal dibutuhkan penerapan pembelajaran  dengan menerapkan metode</w:t>
      </w:r>
      <w:r w:rsidRPr="00150FEC">
        <w:rPr>
          <w:rFonts w:ascii="Book Antiqua" w:hAnsi="Book Antiqua" w:cs="Times New Roman"/>
          <w:i/>
          <w:iCs/>
          <w:sz w:val="24"/>
          <w:szCs w:val="24"/>
        </w:rPr>
        <w:t xml:space="preserve"> discovery learning</w:t>
      </w:r>
      <w:r w:rsidRPr="00150FEC">
        <w:rPr>
          <w:rFonts w:ascii="Book Antiqua" w:hAnsi="Book Antiqua" w:cs="Times New Roman"/>
          <w:iCs/>
          <w:sz w:val="24"/>
          <w:szCs w:val="24"/>
        </w:rPr>
        <w:t xml:space="preserve"> berbasis video untuk melihat pengaruhnya terhadap kemampuan berfikir tingkat tinggi atau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w:t>
      </w:r>
    </w:p>
    <w:p w:rsidR="009C1723" w:rsidRPr="00150FEC" w:rsidRDefault="009C1723" w:rsidP="0090109F">
      <w:pPr>
        <w:pStyle w:val="ListParagraph"/>
        <w:spacing w:after="0"/>
        <w:ind w:left="0" w:firstLine="720"/>
        <w:jc w:val="both"/>
        <w:rPr>
          <w:rFonts w:ascii="Book Antiqua" w:hAnsi="Book Antiqua" w:cs="Times New Roman"/>
          <w:sz w:val="24"/>
          <w:szCs w:val="24"/>
        </w:rPr>
      </w:pPr>
      <w:r w:rsidRPr="00150FEC">
        <w:rPr>
          <w:rFonts w:ascii="Book Antiqua" w:hAnsi="Book Antiqua" w:cs="Times New Roman"/>
          <w:i/>
          <w:sz w:val="24"/>
          <w:szCs w:val="24"/>
        </w:rPr>
        <w:t>Discovery Learning</w:t>
      </w:r>
      <w:r w:rsidRPr="00150FEC">
        <w:rPr>
          <w:rFonts w:ascii="Book Antiqua" w:hAnsi="Book Antiqua" w:cs="Times New Roman"/>
          <w:sz w:val="24"/>
          <w:szCs w:val="24"/>
        </w:rPr>
        <w:t xml:space="preserve"> merupakan model pembelajaran yang disajikan oleh guru dengan memberikan rangsangan atau pemicu pada peserta didik agar daya nalar dan daya pikir peserta didik ter optimalkan. Menurut Asis </w:t>
      </w:r>
      <w:r w:rsidRPr="00150FEC">
        <w:rPr>
          <w:rFonts w:ascii="Book Antiqua" w:hAnsi="Book Antiqua" w:cs="Times New Roman"/>
          <w:sz w:val="24"/>
          <w:szCs w:val="24"/>
        </w:rPr>
        <w:lastRenderedPageBreak/>
        <w:t xml:space="preserve">Saefuddin dan Ika Berdiati (2014, 56) menyatakan bahwa Model Pembelajaran </w:t>
      </w:r>
      <w:r w:rsidRPr="00150FEC">
        <w:rPr>
          <w:rFonts w:ascii="Book Antiqua" w:hAnsi="Book Antiqua" w:cs="Times New Roman"/>
          <w:i/>
          <w:sz w:val="24"/>
          <w:szCs w:val="24"/>
        </w:rPr>
        <w:t>Discovery Learning</w:t>
      </w:r>
      <w:r w:rsidRPr="00150FEC">
        <w:rPr>
          <w:rFonts w:ascii="Book Antiqua" w:hAnsi="Book Antiqua" w:cs="Times New Roman"/>
          <w:sz w:val="24"/>
          <w:szCs w:val="24"/>
        </w:rPr>
        <w:t xml:space="preserve"> didefinisikan sebagai proses pembelajaran yang terjadi bila pembelajar tidak disajikan dengan pelajaran dalam bentuk finalnya, tetapi melalui proses menemukan. Guru berperan sebagai pembimbing dengan memberikan kesempatan kepada peserta didik untuk belajar secara aktif, sebagaimana pendapat guru harus dapat membimbing dan mengarakan kegiatan belajar peserta didik sesuai dengan tujuan.</w:t>
      </w:r>
    </w:p>
    <w:p w:rsidR="00E837A6" w:rsidRDefault="00CD04E6" w:rsidP="00150FEC">
      <w:pPr>
        <w:pStyle w:val="ListParagraph"/>
        <w:spacing w:after="0"/>
        <w:ind w:left="0" w:firstLine="720"/>
        <w:jc w:val="both"/>
        <w:rPr>
          <w:rFonts w:ascii="Book Antiqua" w:hAnsi="Book Antiqua" w:cs="Times New Roman"/>
          <w:sz w:val="24"/>
          <w:szCs w:val="24"/>
        </w:rPr>
      </w:pPr>
      <w:r w:rsidRPr="00150FEC">
        <w:rPr>
          <w:rFonts w:ascii="Book Antiqua" w:hAnsi="Book Antiqua" w:cs="Times New Roman"/>
          <w:sz w:val="24"/>
          <w:szCs w:val="24"/>
        </w:rPr>
        <w:t xml:space="preserve">Dalam pelaksanaan metode pembelajaran </w:t>
      </w:r>
      <w:r w:rsidRPr="00150FEC">
        <w:rPr>
          <w:rFonts w:ascii="Book Antiqua" w:hAnsi="Book Antiqua" w:cs="Times New Roman"/>
          <w:i/>
          <w:sz w:val="24"/>
          <w:szCs w:val="24"/>
        </w:rPr>
        <w:t>discovery learning</w:t>
      </w:r>
      <w:r w:rsidRPr="00150FEC">
        <w:rPr>
          <w:rFonts w:ascii="Book Antiqua" w:hAnsi="Book Antiqua" w:cs="Times New Roman"/>
          <w:sz w:val="24"/>
          <w:szCs w:val="24"/>
        </w:rPr>
        <w:t xml:space="preserve"> tentunya terdapat langkah-langkah yang harus ditempuh untuk melaksanakannya. Langkah-langkah pelaksanaan metode pembelajaran </w:t>
      </w:r>
      <w:r w:rsidRPr="00150FEC">
        <w:rPr>
          <w:rFonts w:ascii="Book Antiqua" w:hAnsi="Book Antiqua" w:cs="Times New Roman"/>
          <w:i/>
          <w:sz w:val="24"/>
          <w:szCs w:val="24"/>
        </w:rPr>
        <w:t>discovery learning</w:t>
      </w:r>
      <w:r w:rsidRPr="00150FEC">
        <w:rPr>
          <w:rFonts w:ascii="Book Antiqua" w:hAnsi="Book Antiqua" w:cs="Times New Roman"/>
          <w:sz w:val="24"/>
          <w:szCs w:val="24"/>
        </w:rPr>
        <w:t xml:space="preserve"> sebelumnya telah disarankan oleh Gilstrap disederhanakan kembali oleh Richard Scuhman agar lebih mudah dipahami, maka dapat diambil kesimpulan bahwa langkah-langkah metode discovery learning dapat disederhanakan sebagai berikut: 1) Identifikasi kebutuhan peserta didik. 2) Seleksi pendahuluan terhadap prinsip-prinsip, pengertian konsep dan generalisasi yang akan dipelajari. 3) Seleksi bahan, dan problema/tugas-tugas. 4) Membantu memperjelas tugas/problema yang akan dipelajari dan peranan masing-masing peserta didik. 5) Mempersiapkan setting kelas dan alat-alat yang diperlukan. 6) Memeriksa pemahaman peserta didik terhadap masalah yang akan dipecahkan dan tugas-tugas peserta didik. 7) Memberikan kesempatan pada peserta didik untuk melakukan penemuan. 8) Membantu peserta didik dengan informasi/data, jika diperlukan oleh peserta didik. 9) Memimpin analisis sendiri (self analysis) dengan pertanyaan yang mengarahkan dan mengidentifikasi proses. 10) Merangsang terjadinya interaksi antara peserta didik dengan peserta didik. 11) Membantu peserta didik merumuskan prinsip-prinsip dan generalisasi atas hasil penemuannya. 12) Memuji dan membesarkan peserta didik yang bekerja keras dalam proses penemuan (Suryosubroto,2002: 199-200). Metode </w:t>
      </w:r>
      <w:r w:rsidRPr="00150FEC">
        <w:rPr>
          <w:rFonts w:ascii="Book Antiqua" w:hAnsi="Book Antiqua" w:cs="Times New Roman"/>
          <w:i/>
          <w:sz w:val="24"/>
          <w:szCs w:val="24"/>
        </w:rPr>
        <w:t>discovery learning</w:t>
      </w:r>
      <w:r w:rsidRPr="00150FEC">
        <w:rPr>
          <w:rFonts w:ascii="Book Antiqua" w:hAnsi="Book Antiqua" w:cs="Times New Roman"/>
          <w:sz w:val="24"/>
          <w:szCs w:val="24"/>
        </w:rPr>
        <w:t xml:space="preserve"> berbasis media video sangat efektif diterapkan dalam pembelajaran karena siswa akan termotivasi untuk belajar menemukan sendiri, siswa merasa puas yang akan mendorong dirinya untuk menemukan dan menemukan lagi sehingga semangat belajarnya meningkat.</w:t>
      </w:r>
    </w:p>
    <w:p w:rsidR="00150FEC" w:rsidRPr="00150FEC" w:rsidRDefault="00150FEC" w:rsidP="00150FEC">
      <w:pPr>
        <w:pStyle w:val="ListParagraph"/>
        <w:spacing w:after="0"/>
        <w:ind w:left="0" w:firstLine="720"/>
        <w:jc w:val="both"/>
        <w:rPr>
          <w:rFonts w:ascii="Book Antiqua" w:hAnsi="Book Antiqua" w:cs="Times New Roman"/>
          <w:sz w:val="24"/>
          <w:szCs w:val="24"/>
        </w:rPr>
      </w:pPr>
    </w:p>
    <w:p w:rsidR="00CD04E6" w:rsidRPr="00150FEC" w:rsidRDefault="00E837A6" w:rsidP="00150FEC">
      <w:pPr>
        <w:pStyle w:val="ListParagraph"/>
        <w:numPr>
          <w:ilvl w:val="0"/>
          <w:numId w:val="8"/>
        </w:numPr>
        <w:spacing w:after="0"/>
        <w:ind w:left="357" w:hanging="357"/>
        <w:contextualSpacing w:val="0"/>
        <w:jc w:val="both"/>
        <w:rPr>
          <w:rFonts w:ascii="Book Antiqua" w:hAnsi="Book Antiqua" w:cs="Times New Roman"/>
          <w:b/>
          <w:i/>
          <w:iCs/>
          <w:sz w:val="24"/>
          <w:szCs w:val="24"/>
        </w:rPr>
      </w:pPr>
      <w:r w:rsidRPr="00150FEC">
        <w:rPr>
          <w:rFonts w:ascii="Book Antiqua" w:hAnsi="Book Antiqua" w:cs="Times New Roman"/>
          <w:b/>
          <w:sz w:val="24"/>
          <w:szCs w:val="24"/>
        </w:rPr>
        <w:t xml:space="preserve">Kemampuan Berfikir Tingkat Tinggi (Hots/ </w:t>
      </w:r>
      <w:r w:rsidRPr="00150FEC">
        <w:rPr>
          <w:rFonts w:ascii="Book Antiqua" w:hAnsi="Book Antiqua" w:cs="Times New Roman"/>
          <w:b/>
          <w:i/>
          <w:iCs/>
          <w:sz w:val="24"/>
          <w:szCs w:val="24"/>
        </w:rPr>
        <w:t>Higher Order Thinking Skill)</w:t>
      </w:r>
    </w:p>
    <w:p w:rsidR="00CD04E6" w:rsidRPr="00150FEC" w:rsidRDefault="00C520D4" w:rsidP="0090109F">
      <w:pPr>
        <w:pStyle w:val="ListParagraph"/>
        <w:ind w:left="0" w:firstLine="720"/>
        <w:jc w:val="both"/>
        <w:rPr>
          <w:rFonts w:ascii="Book Antiqua" w:hAnsi="Book Antiqua" w:cs="Times New Roman"/>
          <w:sz w:val="24"/>
          <w:szCs w:val="24"/>
        </w:rPr>
      </w:pPr>
      <w:r w:rsidRPr="00150FEC">
        <w:rPr>
          <w:rFonts w:ascii="Book Antiqua" w:hAnsi="Book Antiqua" w:cs="Times New Roman"/>
          <w:iCs/>
          <w:sz w:val="24"/>
          <w:szCs w:val="24"/>
        </w:rPr>
        <w:t xml:space="preserve">Keterampilan berpikir tingkat tinggi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 xml:space="preserve"> mencakup kemampuan berpikir kritis, logis, reflektif, metakognitif, dan kreatif. Keterampilan berpikir kritis diperlukan dalam menyelesaikan masalah dan membuat keputusan. </w:t>
      </w:r>
      <w:r w:rsidRPr="00150FEC">
        <w:rPr>
          <w:rFonts w:ascii="Book Antiqua" w:hAnsi="Book Antiqua" w:cs="Times New Roman"/>
          <w:sz w:val="24"/>
          <w:szCs w:val="24"/>
        </w:rPr>
        <w:t>HOTS (</w:t>
      </w:r>
      <w:r w:rsidRPr="00150FEC">
        <w:rPr>
          <w:rFonts w:ascii="Book Antiqua" w:hAnsi="Book Antiqua" w:cs="Times New Roman"/>
          <w:i/>
          <w:iCs/>
          <w:sz w:val="24"/>
          <w:szCs w:val="24"/>
        </w:rPr>
        <w:t>Higher Order Thinking Skill)</w:t>
      </w:r>
      <w:r w:rsidRPr="00150FEC">
        <w:rPr>
          <w:rFonts w:ascii="Book Antiqua" w:hAnsi="Book Antiqua" w:cs="Times New Roman"/>
          <w:iCs/>
          <w:sz w:val="24"/>
          <w:szCs w:val="24"/>
        </w:rPr>
        <w:t xml:space="preserve"> akan berkembang jika individu menghadapi masalah yang tidak dikenal, pertanyaan yang </w:t>
      </w:r>
      <w:r w:rsidRPr="00150FEC">
        <w:rPr>
          <w:rFonts w:ascii="Book Antiqua" w:hAnsi="Book Antiqua" w:cs="Times New Roman"/>
          <w:iCs/>
          <w:sz w:val="24"/>
          <w:szCs w:val="24"/>
        </w:rPr>
        <w:lastRenderedPageBreak/>
        <w:t xml:space="preserve">menantang, atau menghadapi ketidakpastian/ dilema. Menurut lewis dan Smith (1993), berpikir tingkat tinggi akan terjadi jika seseorang memiliki informasi yang disimpan dalam ingatan dan memperoleh informasi baru, kemudian menghubungkan , dan menyusun dan mengembangkan informasi tersebut untuk mencapai suatu tujuan atau memperolah jawaban/ solusi yang mungkin untuk sutau situasi yang membingungkan. </w:t>
      </w:r>
      <w:r w:rsidRPr="00150FEC">
        <w:rPr>
          <w:rFonts w:ascii="Book Antiqua" w:hAnsi="Book Antiqua" w:cs="Times New Roman"/>
          <w:sz w:val="24"/>
          <w:szCs w:val="24"/>
        </w:rPr>
        <w:t>HOTS (</w:t>
      </w:r>
      <w:r w:rsidRPr="00150FEC">
        <w:rPr>
          <w:rFonts w:ascii="Book Antiqua" w:hAnsi="Book Antiqua" w:cs="Times New Roman"/>
          <w:i/>
          <w:iCs/>
          <w:sz w:val="24"/>
          <w:szCs w:val="24"/>
        </w:rPr>
        <w:t>Higher Order Thinking Skill)</w:t>
      </w:r>
      <w:r w:rsidRPr="00150FEC">
        <w:rPr>
          <w:rFonts w:ascii="Book Antiqua" w:hAnsi="Book Antiqua" w:cs="Times New Roman"/>
          <w:iCs/>
          <w:sz w:val="24"/>
          <w:szCs w:val="24"/>
        </w:rPr>
        <w:t xml:space="preserve"> juga disebut kemampuan berpikir strategis yang meruakan kemampuan menggunakan informasi untuk menyelesaikan masalah menganalisa argument, negosiasi isu, atau membuat prediksi (</w:t>
      </w:r>
      <w:r w:rsidRPr="00150FEC">
        <w:rPr>
          <w:rFonts w:ascii="Book Antiqua" w:hAnsi="Book Antiqua" w:cs="Times New Roman"/>
          <w:sz w:val="24"/>
          <w:szCs w:val="24"/>
        </w:rPr>
        <w:t>Ridwan,2019: 1).</w:t>
      </w:r>
    </w:p>
    <w:p w:rsidR="00CD04E6" w:rsidRPr="00150FEC" w:rsidRDefault="00C520D4" w:rsidP="0090109F">
      <w:pPr>
        <w:pStyle w:val="ListParagraph"/>
        <w:ind w:left="0" w:firstLine="720"/>
        <w:jc w:val="both"/>
        <w:rPr>
          <w:rFonts w:ascii="Book Antiqua" w:hAnsi="Book Antiqua" w:cs="Times New Roman"/>
          <w:sz w:val="24"/>
          <w:szCs w:val="24"/>
        </w:rPr>
      </w:pPr>
      <w:r w:rsidRPr="00150FEC">
        <w:rPr>
          <w:rFonts w:ascii="Book Antiqua" w:hAnsi="Book Antiqua" w:cs="Times New Roman"/>
          <w:iCs/>
          <w:sz w:val="24"/>
          <w:szCs w:val="24"/>
        </w:rPr>
        <w:t>Perlu diperhatikan bahwa keterampilan berpikir tingkat tinggi (</w:t>
      </w:r>
      <w:r w:rsidRPr="00150FEC">
        <w:rPr>
          <w:rFonts w:ascii="Book Antiqua" w:hAnsi="Book Antiqua" w:cs="Times New Roman"/>
          <w:sz w:val="24"/>
          <w:szCs w:val="24"/>
        </w:rPr>
        <w:t>HOTS /</w:t>
      </w:r>
      <w:r w:rsidRPr="00150FEC">
        <w:rPr>
          <w:rFonts w:ascii="Book Antiqua" w:hAnsi="Book Antiqua" w:cs="Times New Roman"/>
          <w:i/>
          <w:iCs/>
          <w:sz w:val="24"/>
          <w:szCs w:val="24"/>
        </w:rPr>
        <w:t>Higher Order Thinking Skill)</w:t>
      </w:r>
      <w:r w:rsidRPr="00150FEC">
        <w:rPr>
          <w:rFonts w:ascii="Book Antiqua" w:hAnsi="Book Antiqua" w:cs="Times New Roman"/>
          <w:iCs/>
          <w:sz w:val="24"/>
          <w:szCs w:val="24"/>
        </w:rPr>
        <w:t xml:space="preserve"> berbeda dengan berpikir tingkat tinggi</w:t>
      </w:r>
      <w:r w:rsidRPr="00150FEC">
        <w:rPr>
          <w:rFonts w:ascii="Book Antiqua" w:hAnsi="Book Antiqua" w:cs="Times New Roman"/>
          <w:sz w:val="24"/>
          <w:szCs w:val="24"/>
        </w:rPr>
        <w:t xml:space="preserve"> (HOT/ </w:t>
      </w:r>
      <w:r w:rsidRPr="00150FEC">
        <w:rPr>
          <w:rFonts w:ascii="Book Antiqua" w:hAnsi="Book Antiqua" w:cs="Times New Roman"/>
          <w:i/>
          <w:iCs/>
          <w:sz w:val="24"/>
          <w:szCs w:val="24"/>
        </w:rPr>
        <w:t>Higher Order Thinking)</w:t>
      </w:r>
      <w:r w:rsidRPr="00150FEC">
        <w:rPr>
          <w:rFonts w:ascii="Book Antiqua" w:hAnsi="Book Antiqua" w:cs="Times New Roman"/>
          <w:iCs/>
          <w:sz w:val="24"/>
          <w:szCs w:val="24"/>
        </w:rPr>
        <w:t>. Jika mengacu pada Taksonomi Bloom yang direvisi, berpikir tingkat tinggi (HOT) terkait dengan kemampuan kognitif dalam menganalisis, mengevaluasi, dan mengkreasi. Sedangkan keterampilan berpikir tingkat tinggi (HOTS) berkaitan dengan kemampuan menyelesaikan permasalahan, berpikir kritis, dan berpikir kreatif (</w:t>
      </w:r>
      <w:r w:rsidRPr="00150FEC">
        <w:rPr>
          <w:rFonts w:ascii="Book Antiqua" w:hAnsi="Book Antiqua" w:cs="Times New Roman"/>
          <w:sz w:val="24"/>
          <w:szCs w:val="24"/>
        </w:rPr>
        <w:t>Ridwan,2019: 2).</w:t>
      </w:r>
    </w:p>
    <w:p w:rsidR="00C520D4" w:rsidRPr="00150FEC" w:rsidRDefault="00C520D4" w:rsidP="0090109F">
      <w:pPr>
        <w:pStyle w:val="ListParagraph"/>
        <w:ind w:left="0" w:firstLine="720"/>
        <w:jc w:val="both"/>
        <w:rPr>
          <w:rFonts w:ascii="Book Antiqua" w:hAnsi="Book Antiqua" w:cs="Times New Roman"/>
          <w:sz w:val="24"/>
          <w:szCs w:val="24"/>
        </w:rPr>
      </w:pPr>
      <w:r w:rsidRPr="00150FEC">
        <w:rPr>
          <w:rFonts w:ascii="Book Antiqua" w:hAnsi="Book Antiqua" w:cs="Times New Roman"/>
          <w:sz w:val="24"/>
          <w:szCs w:val="24"/>
        </w:rPr>
        <w:t>Sugrue (1994,1995) mengumpulkan informasi dari beberapa penelitian dalam studi model problem solving, dan mengidentifikasi tiga format yang digunakan untuk mengukur HOTS, yakni:</w:t>
      </w:r>
    </w:p>
    <w:p w:rsidR="008310D7" w:rsidRDefault="00C520D4" w:rsidP="008310D7">
      <w:pPr>
        <w:pStyle w:val="ListParagraph"/>
        <w:numPr>
          <w:ilvl w:val="0"/>
          <w:numId w:val="4"/>
        </w:numPr>
        <w:jc w:val="both"/>
        <w:rPr>
          <w:rFonts w:ascii="Book Antiqua" w:hAnsi="Book Antiqua" w:cs="Times New Roman"/>
          <w:sz w:val="24"/>
          <w:szCs w:val="24"/>
        </w:rPr>
      </w:pPr>
      <w:r w:rsidRPr="008310D7">
        <w:rPr>
          <w:rFonts w:ascii="Book Antiqua" w:hAnsi="Book Antiqua" w:cs="Times New Roman"/>
          <w:sz w:val="24"/>
          <w:szCs w:val="24"/>
        </w:rPr>
        <w:t>Memilik jawaban (soal pilihan ganda, soal menjodohkan)</w:t>
      </w:r>
    </w:p>
    <w:p w:rsidR="008310D7" w:rsidRDefault="00C520D4" w:rsidP="008310D7">
      <w:pPr>
        <w:pStyle w:val="ListParagraph"/>
        <w:numPr>
          <w:ilvl w:val="0"/>
          <w:numId w:val="4"/>
        </w:numPr>
        <w:jc w:val="both"/>
        <w:rPr>
          <w:rFonts w:ascii="Book Antiqua" w:hAnsi="Book Antiqua" w:cs="Times New Roman"/>
          <w:sz w:val="24"/>
          <w:szCs w:val="24"/>
        </w:rPr>
      </w:pPr>
      <w:r w:rsidRPr="008310D7">
        <w:rPr>
          <w:rFonts w:ascii="Book Antiqua" w:hAnsi="Book Antiqua" w:cs="Times New Roman"/>
          <w:sz w:val="24"/>
          <w:szCs w:val="24"/>
        </w:rPr>
        <w:t>Membangkitkan (soal dengan jawaban singkat, essay, dan unjuk kerja)</w:t>
      </w:r>
    </w:p>
    <w:p w:rsidR="00E837A6" w:rsidRPr="008310D7" w:rsidRDefault="00C520D4" w:rsidP="008310D7">
      <w:pPr>
        <w:pStyle w:val="ListParagraph"/>
        <w:numPr>
          <w:ilvl w:val="0"/>
          <w:numId w:val="4"/>
        </w:numPr>
        <w:jc w:val="both"/>
        <w:rPr>
          <w:rFonts w:ascii="Book Antiqua" w:hAnsi="Book Antiqua" w:cs="Times New Roman"/>
          <w:sz w:val="24"/>
          <w:szCs w:val="24"/>
        </w:rPr>
      </w:pPr>
      <w:r w:rsidRPr="008310D7">
        <w:rPr>
          <w:rFonts w:ascii="Book Antiqua" w:hAnsi="Book Antiqua" w:cs="Times New Roman"/>
          <w:sz w:val="24"/>
          <w:szCs w:val="24"/>
        </w:rPr>
        <w:t>Menjelaskan (memberi alasan untuk sebuah pilihan atau jawaban atas sebuah pertanyaan)</w:t>
      </w:r>
      <w:r w:rsidRPr="008310D7">
        <w:rPr>
          <w:rFonts w:ascii="Book Antiqua" w:hAnsi="Book Antiqua" w:cs="Times New Roman"/>
          <w:iCs/>
          <w:sz w:val="24"/>
          <w:szCs w:val="24"/>
        </w:rPr>
        <w:t xml:space="preserve"> (</w:t>
      </w:r>
      <w:r w:rsidRPr="008310D7">
        <w:rPr>
          <w:rFonts w:ascii="Book Antiqua" w:hAnsi="Book Antiqua" w:cs="Times New Roman"/>
          <w:sz w:val="24"/>
          <w:szCs w:val="24"/>
        </w:rPr>
        <w:t>Ridwan,2019: 5).</w:t>
      </w:r>
    </w:p>
    <w:p w:rsidR="00620D75" w:rsidRPr="00150FEC" w:rsidRDefault="00E837A6" w:rsidP="00565480">
      <w:pPr>
        <w:pStyle w:val="ListParagraph"/>
        <w:numPr>
          <w:ilvl w:val="0"/>
          <w:numId w:val="6"/>
        </w:numPr>
        <w:spacing w:before="240" w:after="0"/>
        <w:ind w:left="357" w:hanging="357"/>
        <w:contextualSpacing w:val="0"/>
        <w:rPr>
          <w:rFonts w:ascii="Book Antiqua" w:hAnsi="Book Antiqua" w:cs="Times New Roman"/>
          <w:b/>
          <w:sz w:val="24"/>
          <w:szCs w:val="24"/>
        </w:rPr>
      </w:pPr>
      <w:r w:rsidRPr="00150FEC">
        <w:rPr>
          <w:rFonts w:ascii="Book Antiqua" w:hAnsi="Book Antiqua" w:cs="Times New Roman"/>
          <w:b/>
          <w:sz w:val="24"/>
          <w:szCs w:val="24"/>
        </w:rPr>
        <w:t xml:space="preserve">Metode Penelitian </w:t>
      </w:r>
    </w:p>
    <w:p w:rsidR="00620D75" w:rsidRPr="00150FEC" w:rsidRDefault="00620D75" w:rsidP="00565480">
      <w:pPr>
        <w:spacing w:after="0"/>
        <w:ind w:firstLine="720"/>
        <w:contextualSpacing/>
        <w:jc w:val="both"/>
        <w:rPr>
          <w:rFonts w:ascii="Book Antiqua" w:hAnsi="Book Antiqua" w:cs="Times New Roman"/>
          <w:sz w:val="24"/>
          <w:szCs w:val="24"/>
        </w:rPr>
      </w:pPr>
      <w:r w:rsidRPr="00150FEC">
        <w:rPr>
          <w:rFonts w:ascii="Book Antiqua" w:hAnsi="Book Antiqua" w:cs="Times New Roman"/>
          <w:bCs/>
          <w:sz w:val="24"/>
          <w:szCs w:val="24"/>
        </w:rPr>
        <w:t xml:space="preserve">Jenis penelitian ini adalah kuantitatif dengan metode </w:t>
      </w:r>
      <w:r w:rsidRPr="00150FEC">
        <w:rPr>
          <w:rFonts w:ascii="Book Antiqua" w:hAnsi="Book Antiqua" w:cs="Times New Roman"/>
          <w:i/>
          <w:sz w:val="24"/>
          <w:szCs w:val="24"/>
          <w:lang w:val="id-ID"/>
        </w:rPr>
        <w:t>Pre</w:t>
      </w:r>
      <w:r w:rsidRPr="00150FEC">
        <w:rPr>
          <w:rFonts w:ascii="Book Antiqua" w:hAnsi="Book Antiqua" w:cs="Times New Roman"/>
          <w:i/>
          <w:sz w:val="24"/>
          <w:szCs w:val="24"/>
        </w:rPr>
        <w:t>-</w:t>
      </w:r>
      <w:r w:rsidRPr="00150FEC">
        <w:rPr>
          <w:rFonts w:ascii="Book Antiqua" w:hAnsi="Book Antiqua" w:cs="Times New Roman"/>
          <w:i/>
          <w:sz w:val="24"/>
          <w:szCs w:val="24"/>
          <w:lang w:val="id-ID"/>
        </w:rPr>
        <w:t>Eksperimental Designs</w:t>
      </w:r>
      <w:r w:rsidRPr="00150FEC">
        <w:rPr>
          <w:rFonts w:ascii="Book Antiqua" w:hAnsi="Book Antiqua" w:cs="Times New Roman"/>
          <w:i/>
          <w:sz w:val="24"/>
          <w:szCs w:val="24"/>
        </w:rPr>
        <w:t>.</w:t>
      </w:r>
      <w:r w:rsidRPr="00150FEC">
        <w:rPr>
          <w:rFonts w:ascii="Book Antiqua" w:hAnsi="Book Antiqua" w:cs="Times New Roman"/>
          <w:sz w:val="24"/>
          <w:szCs w:val="24"/>
        </w:rPr>
        <w:t xml:space="preserve"> Menurut (</w:t>
      </w:r>
      <w:r w:rsidRPr="00150FEC">
        <w:rPr>
          <w:rFonts w:ascii="Book Antiqua" w:hAnsi="Book Antiqua" w:cs="Times New Roman"/>
          <w:sz w:val="24"/>
          <w:szCs w:val="24"/>
          <w:lang w:val="id-ID"/>
        </w:rPr>
        <w:t>Sugiyono</w:t>
      </w:r>
      <w:r w:rsidRPr="00150FEC">
        <w:rPr>
          <w:rFonts w:ascii="Book Antiqua" w:hAnsi="Book Antiqua" w:cs="Times New Roman"/>
          <w:sz w:val="24"/>
          <w:szCs w:val="24"/>
        </w:rPr>
        <w:t xml:space="preserve">, 2019: 112), </w:t>
      </w:r>
      <w:r w:rsidRPr="00150FEC">
        <w:rPr>
          <w:rFonts w:ascii="Book Antiqua" w:hAnsi="Book Antiqua" w:cs="Times New Roman"/>
          <w:sz w:val="24"/>
          <w:szCs w:val="24"/>
          <w:lang w:val="id-ID"/>
        </w:rPr>
        <w:t xml:space="preserve">Desain penelitian ini </w:t>
      </w:r>
      <w:r w:rsidRPr="00150FEC">
        <w:rPr>
          <w:rFonts w:ascii="Book Antiqua" w:hAnsi="Book Antiqua" w:cs="Times New Roman"/>
          <w:sz w:val="24"/>
          <w:szCs w:val="24"/>
        </w:rPr>
        <w:t xml:space="preserve">belum merupakan eksperimen sungguh-sungguh, Karen masih terdapat variabel luar yang ikut berpengeruh terhadap terbentuknya variabel dependen. Jadi hasil eksperimen yang merupakan variabel dependen itu bukan semata-mata dipengaruhi oleh Variabel </w:t>
      </w:r>
      <w:r w:rsidRPr="00150FEC">
        <w:rPr>
          <w:rFonts w:ascii="Book Antiqua" w:hAnsi="Book Antiqua" w:cs="Times New Roman"/>
          <w:i/>
          <w:sz w:val="24"/>
          <w:szCs w:val="24"/>
        </w:rPr>
        <w:t>independent</w:t>
      </w:r>
      <w:r w:rsidRPr="00150FEC">
        <w:rPr>
          <w:rFonts w:ascii="Book Antiqua" w:hAnsi="Book Antiqua" w:cs="Times New Roman"/>
          <w:sz w:val="24"/>
          <w:szCs w:val="24"/>
        </w:rPr>
        <w:t xml:space="preserve">. Hal ini terjadi karena tidak ada variabel control dan sampel tidak dipilih secara random. Variabel bebas </w:t>
      </w:r>
      <w:r w:rsidRPr="00150FEC">
        <w:rPr>
          <w:rFonts w:ascii="Book Antiqua" w:hAnsi="Book Antiqua" w:cs="Times New Roman"/>
          <w:i/>
          <w:sz w:val="24"/>
          <w:szCs w:val="24"/>
        </w:rPr>
        <w:t>(Independent)</w:t>
      </w:r>
      <w:r w:rsidRPr="00150FEC">
        <w:rPr>
          <w:rFonts w:ascii="Book Antiqua" w:hAnsi="Book Antiqua" w:cs="Times New Roman"/>
          <w:sz w:val="24"/>
          <w:szCs w:val="24"/>
        </w:rPr>
        <w:t xml:space="preserve"> dalam penelitian ini </w:t>
      </w:r>
      <w:r w:rsidRPr="00150FEC">
        <w:rPr>
          <w:rFonts w:ascii="Book Antiqua" w:hAnsi="Book Antiqua" w:cs="Times New Roman"/>
          <w:iCs/>
          <w:sz w:val="24"/>
          <w:szCs w:val="24"/>
        </w:rPr>
        <w:t xml:space="preserve">metode </w:t>
      </w:r>
      <w:r w:rsidRPr="00150FEC">
        <w:rPr>
          <w:rFonts w:ascii="Book Antiqua" w:hAnsi="Book Antiqua" w:cs="Times New Roman"/>
          <w:i/>
          <w:iCs/>
          <w:sz w:val="24"/>
          <w:szCs w:val="24"/>
        </w:rPr>
        <w:t>discovery learning</w:t>
      </w:r>
      <w:r w:rsidRPr="00150FEC">
        <w:rPr>
          <w:rFonts w:ascii="Book Antiqua" w:hAnsi="Book Antiqua" w:cs="Times New Roman"/>
          <w:iCs/>
          <w:sz w:val="24"/>
          <w:szCs w:val="24"/>
        </w:rPr>
        <w:t xml:space="preserve"> </w:t>
      </w:r>
      <w:r w:rsidRPr="00150FEC">
        <w:rPr>
          <w:rFonts w:ascii="Book Antiqua" w:hAnsi="Book Antiqua" w:cs="Times New Roman"/>
          <w:sz w:val="24"/>
          <w:szCs w:val="24"/>
        </w:rPr>
        <w:t>berbasis Video, sedangkan Variabel terikat (</w:t>
      </w:r>
      <w:r w:rsidRPr="00150FEC">
        <w:rPr>
          <w:rFonts w:ascii="Book Antiqua" w:hAnsi="Book Antiqua" w:cs="Times New Roman"/>
          <w:i/>
          <w:sz w:val="24"/>
          <w:szCs w:val="24"/>
        </w:rPr>
        <w:t>Dependent</w:t>
      </w:r>
      <w:r w:rsidRPr="00150FEC">
        <w:rPr>
          <w:rFonts w:ascii="Book Antiqua" w:hAnsi="Book Antiqua" w:cs="Times New Roman"/>
          <w:sz w:val="24"/>
          <w:szCs w:val="24"/>
        </w:rPr>
        <w:t>)  yang terdapat dalam penelitian adalah HOTS (</w:t>
      </w:r>
      <w:r w:rsidRPr="00150FEC">
        <w:rPr>
          <w:rFonts w:ascii="Book Antiqua" w:hAnsi="Book Antiqua" w:cs="Times New Roman"/>
          <w:i/>
          <w:iCs/>
          <w:sz w:val="24"/>
          <w:szCs w:val="24"/>
        </w:rPr>
        <w:t>Higher Order Thinking Skill)</w:t>
      </w:r>
      <w:r w:rsidRPr="00150FEC">
        <w:rPr>
          <w:rFonts w:ascii="Book Antiqua" w:hAnsi="Book Antiqua" w:cs="Times New Roman"/>
          <w:sz w:val="24"/>
          <w:szCs w:val="24"/>
        </w:rPr>
        <w:t xml:space="preserve">. </w:t>
      </w:r>
    </w:p>
    <w:p w:rsidR="007620FF" w:rsidRDefault="007620FF" w:rsidP="00066CEA">
      <w:pPr>
        <w:pStyle w:val="BodyText"/>
        <w:spacing w:line="276" w:lineRule="auto"/>
        <w:ind w:firstLine="720"/>
        <w:jc w:val="center"/>
        <w:rPr>
          <w:rFonts w:ascii="Book Antiqua" w:hAnsi="Book Antiqua"/>
          <w:b/>
          <w:spacing w:val="-2"/>
        </w:rPr>
      </w:pPr>
    </w:p>
    <w:p w:rsidR="007620FF" w:rsidRDefault="007620FF" w:rsidP="00066CEA">
      <w:pPr>
        <w:pStyle w:val="BodyText"/>
        <w:spacing w:line="276" w:lineRule="auto"/>
        <w:ind w:firstLine="720"/>
        <w:jc w:val="center"/>
        <w:rPr>
          <w:rFonts w:ascii="Book Antiqua" w:hAnsi="Book Antiqua"/>
          <w:b/>
          <w:spacing w:val="-2"/>
        </w:rPr>
      </w:pPr>
    </w:p>
    <w:p w:rsidR="007620FF" w:rsidRDefault="007620FF" w:rsidP="00066CEA">
      <w:pPr>
        <w:pStyle w:val="BodyText"/>
        <w:spacing w:line="276" w:lineRule="auto"/>
        <w:ind w:firstLine="720"/>
        <w:jc w:val="center"/>
        <w:rPr>
          <w:rFonts w:ascii="Book Antiqua" w:hAnsi="Book Antiqua"/>
          <w:b/>
          <w:spacing w:val="-2"/>
        </w:rPr>
      </w:pPr>
    </w:p>
    <w:p w:rsidR="007620FF" w:rsidRDefault="007620FF" w:rsidP="00066CEA">
      <w:pPr>
        <w:pStyle w:val="BodyText"/>
        <w:spacing w:line="276" w:lineRule="auto"/>
        <w:ind w:firstLine="720"/>
        <w:jc w:val="center"/>
        <w:rPr>
          <w:rFonts w:ascii="Book Antiqua" w:hAnsi="Book Antiqua"/>
          <w:b/>
          <w:spacing w:val="-2"/>
        </w:rPr>
      </w:pPr>
    </w:p>
    <w:p w:rsidR="007620FF" w:rsidRDefault="007620FF" w:rsidP="00066CEA">
      <w:pPr>
        <w:pStyle w:val="BodyText"/>
        <w:spacing w:line="276" w:lineRule="auto"/>
        <w:ind w:firstLine="720"/>
        <w:jc w:val="center"/>
        <w:rPr>
          <w:rFonts w:ascii="Book Antiqua" w:hAnsi="Book Antiqua"/>
          <w:b/>
          <w:spacing w:val="-2"/>
        </w:rPr>
      </w:pPr>
    </w:p>
    <w:p w:rsidR="00620D75" w:rsidRPr="00150FEC" w:rsidRDefault="00620D75" w:rsidP="00066CEA">
      <w:pPr>
        <w:pStyle w:val="BodyText"/>
        <w:spacing w:line="276" w:lineRule="auto"/>
        <w:ind w:firstLine="720"/>
        <w:jc w:val="center"/>
        <w:rPr>
          <w:rFonts w:ascii="Book Antiqua" w:hAnsi="Book Antiqua"/>
          <w:b/>
          <w:spacing w:val="-2"/>
        </w:rPr>
      </w:pPr>
      <w:r w:rsidRPr="00150FEC">
        <w:rPr>
          <w:rFonts w:ascii="Book Antiqua" w:hAnsi="Book Antiqua"/>
          <w:b/>
          <w:spacing w:val="-2"/>
        </w:rPr>
        <w:lastRenderedPageBreak/>
        <w:t>Variabel X dan Y</w:t>
      </w:r>
    </w:p>
    <w:p w:rsidR="00620D75" w:rsidRPr="00150FEC" w:rsidRDefault="00620D75" w:rsidP="00066CEA">
      <w:pPr>
        <w:pStyle w:val="BodyText"/>
        <w:spacing w:line="276" w:lineRule="auto"/>
        <w:jc w:val="both"/>
        <w:rPr>
          <w:rFonts w:ascii="Book Antiqua" w:hAnsi="Book Antiqua"/>
          <w:spacing w:val="-2"/>
        </w:rPr>
      </w:pPr>
    </w:p>
    <w:p w:rsidR="00620D75" w:rsidRPr="00150FEC" w:rsidRDefault="00620D75" w:rsidP="00066CEA">
      <w:pPr>
        <w:pStyle w:val="BodyText"/>
        <w:spacing w:line="276" w:lineRule="auto"/>
        <w:ind w:left="1080" w:firstLine="720"/>
        <w:jc w:val="both"/>
        <w:rPr>
          <w:rFonts w:ascii="Book Antiqua" w:hAnsi="Book Antiqua"/>
          <w:spacing w:val="-2"/>
        </w:rPr>
      </w:pPr>
      <w:r w:rsidRPr="00150FEC">
        <w:rPr>
          <w:rFonts w:ascii="Book Antiqua" w:hAnsi="Book Antiqua"/>
          <w:noProof/>
          <w:spacing w:val="-2"/>
        </w:rPr>
        <mc:AlternateContent>
          <mc:Choice Requires="wpg">
            <w:drawing>
              <wp:anchor distT="0" distB="0" distL="114300" distR="114300" simplePos="0" relativeHeight="251659264" behindDoc="0" locked="0" layoutInCell="1" allowOverlap="1" wp14:anchorId="34D79BED" wp14:editId="4E859D93">
                <wp:simplePos x="0" y="0"/>
                <wp:positionH relativeFrom="column">
                  <wp:posOffset>1251857</wp:posOffset>
                </wp:positionH>
                <wp:positionV relativeFrom="paragraph">
                  <wp:posOffset>1361</wp:posOffset>
                </wp:positionV>
                <wp:extent cx="3897086" cy="1426028"/>
                <wp:effectExtent l="19050" t="19050" r="2730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7086" cy="1426028"/>
                          <a:chOff x="2700" y="3645"/>
                          <a:chExt cx="7305" cy="2550"/>
                        </a:xfrm>
                      </wpg:grpSpPr>
                      <wps:wsp>
                        <wps:cNvPr id="2" name="Text Box 3"/>
                        <wps:cNvSpPr txBox="1">
                          <a:spLocks noChangeArrowheads="1"/>
                        </wps:cNvSpPr>
                        <wps:spPr bwMode="auto">
                          <a:xfrm>
                            <a:off x="2700" y="3645"/>
                            <a:ext cx="2520" cy="630"/>
                          </a:xfrm>
                          <a:prstGeom prst="rect">
                            <a:avLst/>
                          </a:prstGeom>
                          <a:solidFill>
                            <a:srgbClr val="FFFFFF"/>
                          </a:solidFill>
                          <a:ln w="28575">
                            <a:solidFill>
                              <a:srgbClr val="000000"/>
                            </a:solidFill>
                            <a:miter lim="800000"/>
                            <a:headEnd/>
                            <a:tailEnd/>
                          </a:ln>
                        </wps:spPr>
                        <wps:txbx>
                          <w:txbxContent>
                            <w:p w:rsidR="00620D75" w:rsidRPr="006E5EE4" w:rsidRDefault="00620D75" w:rsidP="00620D75">
                              <w:pPr>
                                <w:jc w:val="center"/>
                                <w:rPr>
                                  <w:rFonts w:ascii="Times New Roman" w:hAnsi="Times New Roman" w:cs="Times New Roman"/>
                                  <w:b/>
                                  <w:sz w:val="24"/>
                                  <w:szCs w:val="24"/>
                                </w:rPr>
                              </w:pPr>
                              <w:r>
                                <w:rPr>
                                  <w:rFonts w:ascii="Times New Roman" w:hAnsi="Times New Roman" w:cs="Times New Roman"/>
                                  <w:b/>
                                  <w:sz w:val="24"/>
                                  <w:szCs w:val="24"/>
                                </w:rPr>
                                <w:t>Variabel X</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7530" y="3645"/>
                            <a:ext cx="2400" cy="630"/>
                          </a:xfrm>
                          <a:prstGeom prst="rect">
                            <a:avLst/>
                          </a:prstGeom>
                          <a:solidFill>
                            <a:srgbClr val="FFFFFF"/>
                          </a:solidFill>
                          <a:ln w="28575">
                            <a:solidFill>
                              <a:srgbClr val="000000"/>
                            </a:solidFill>
                            <a:miter lim="800000"/>
                            <a:headEnd/>
                            <a:tailEnd/>
                          </a:ln>
                        </wps:spPr>
                        <wps:txbx>
                          <w:txbxContent>
                            <w:p w:rsidR="00620D75" w:rsidRPr="006E5EE4" w:rsidRDefault="00620D75" w:rsidP="00620D75">
                              <w:pPr>
                                <w:jc w:val="center"/>
                                <w:rPr>
                                  <w:rFonts w:ascii="Times New Roman" w:hAnsi="Times New Roman" w:cs="Times New Roman"/>
                                  <w:b/>
                                  <w:sz w:val="24"/>
                                  <w:szCs w:val="24"/>
                                </w:rPr>
                              </w:pPr>
                              <w:r w:rsidRPr="006E5EE4">
                                <w:rPr>
                                  <w:rFonts w:ascii="Times New Roman" w:hAnsi="Times New Roman" w:cs="Times New Roman"/>
                                  <w:b/>
                                  <w:sz w:val="24"/>
                                  <w:szCs w:val="24"/>
                                </w:rPr>
                                <w:t>Variabel Y</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700" y="4965"/>
                            <a:ext cx="2520" cy="1230"/>
                          </a:xfrm>
                          <a:prstGeom prst="rect">
                            <a:avLst/>
                          </a:prstGeom>
                          <a:solidFill>
                            <a:srgbClr val="FFFFFF"/>
                          </a:solidFill>
                          <a:ln w="28575">
                            <a:solidFill>
                              <a:srgbClr val="000000"/>
                            </a:solidFill>
                            <a:miter lim="800000"/>
                            <a:headEnd/>
                            <a:tailEnd/>
                          </a:ln>
                        </wps:spPr>
                        <wps:txbx>
                          <w:txbxContent>
                            <w:p w:rsidR="00620D75" w:rsidRPr="006E5EE4" w:rsidRDefault="00620D75" w:rsidP="00620D75">
                              <w:pPr>
                                <w:jc w:val="center"/>
                                <w:rPr>
                                  <w:rFonts w:ascii="Times New Roman" w:hAnsi="Times New Roman" w:cs="Times New Roman"/>
                                  <w:sz w:val="24"/>
                                  <w:szCs w:val="24"/>
                                </w:rPr>
                              </w:pPr>
                              <w:r w:rsidRPr="006E5EE4">
                                <w:rPr>
                                  <w:rFonts w:ascii="Times New Roman" w:hAnsi="Times New Roman" w:cs="Times New Roman"/>
                                  <w:sz w:val="24"/>
                                  <w:szCs w:val="24"/>
                                </w:rPr>
                                <w:t xml:space="preserve">Metode </w:t>
                              </w:r>
                              <w:r w:rsidRPr="006E5EE4">
                                <w:rPr>
                                  <w:rFonts w:ascii="Times New Roman" w:hAnsi="Times New Roman" w:cs="Times New Roman"/>
                                  <w:i/>
                                  <w:sz w:val="24"/>
                                  <w:szCs w:val="24"/>
                                </w:rPr>
                                <w:t>Discovery Learning</w:t>
                              </w:r>
                              <w:r w:rsidRPr="006E5EE4">
                                <w:rPr>
                                  <w:rFonts w:ascii="Times New Roman" w:hAnsi="Times New Roman" w:cs="Times New Roman"/>
                                  <w:sz w:val="24"/>
                                  <w:szCs w:val="24"/>
                                </w:rPr>
                                <w:t xml:space="preserve"> berbasis Video</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7530" y="4965"/>
                            <a:ext cx="2475" cy="1230"/>
                          </a:xfrm>
                          <a:prstGeom prst="rect">
                            <a:avLst/>
                          </a:prstGeom>
                          <a:solidFill>
                            <a:srgbClr val="FFFFFF"/>
                          </a:solidFill>
                          <a:ln w="28575">
                            <a:solidFill>
                              <a:srgbClr val="000000"/>
                            </a:solidFill>
                            <a:miter lim="800000"/>
                            <a:headEnd/>
                            <a:tailEnd/>
                          </a:ln>
                        </wps:spPr>
                        <wps:txbx>
                          <w:txbxContent>
                            <w:p w:rsidR="00620D75" w:rsidRPr="006E5EE4" w:rsidRDefault="00620D75" w:rsidP="00620D75">
                              <w:pPr>
                                <w:jc w:val="center"/>
                                <w:rPr>
                                  <w:rFonts w:ascii="Times New Roman" w:hAnsi="Times New Roman" w:cs="Times New Roman"/>
                                  <w:sz w:val="24"/>
                                  <w:szCs w:val="24"/>
                                </w:rPr>
                              </w:pPr>
                              <w:r w:rsidRPr="006E5EE4">
                                <w:rPr>
                                  <w:rFonts w:ascii="Times New Roman" w:hAnsi="Times New Roman" w:cs="Times New Roman"/>
                                  <w:sz w:val="24"/>
                                  <w:szCs w:val="24"/>
                                </w:rPr>
                                <w:t>HOTS (</w:t>
                              </w:r>
                              <w:r w:rsidRPr="006E5EE4">
                                <w:rPr>
                                  <w:rFonts w:ascii="Times New Roman" w:hAnsi="Times New Roman" w:cs="Times New Roman"/>
                                  <w:i/>
                                  <w:iCs/>
                                  <w:sz w:val="24"/>
                                  <w:szCs w:val="24"/>
                                </w:rPr>
                                <w:t>Higher Order Thinking Skill)</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5445" y="5610"/>
                            <a:ext cx="1725"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98.55pt;margin-top:.1pt;width:306.85pt;height:112.3pt;z-index:251659264" coordorigin="2700,3645" coordsize="7305,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">
                <v:shapetype id="_x0000_t202" coordsize="21600,21600" o:spt="202" path="m,l,21600r21600,l21600,xe">
                  <v:stroke joinstyle="miter"/>
                  <v:path gradientshapeok="t" o:connecttype="rect"/>
                </v:shapetype>
                <v:shape id="Text Box 3" o:spid="_x0000_s1027" type="#_x0000_t202" style="position:absolute;left:2700;top:3645;width:25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casQA&#10;AADaAAAADwAAAGRycy9kb3ducmV2LnhtbESPzWrDMBCE74G+g9hCb4lcH5LgRDGhdWkhhxI7D7C1&#10;tv6JtTKSmrhvXxUCOQ4z8w2zzScziAs531lW8LxIQBDXVnfcKDhVb/M1CB+QNQ6WScEvech3D7Mt&#10;Ztpe+UiXMjQiQthnqKANYcyk9HVLBv3CjsTR+7bOYIjSNVI7vEa4GWSaJEtpsOO40OJILy3V5/LH&#10;KOjpq2oO+4OrPlfL1+Idi/OqPyn19DjtNyACTeEevrU/tIIU/q/EG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AHGrEAAAA2gAAAA8AAAAAAAAAAAAAAAAAmAIAAGRycy9k&#10;b3ducmV2LnhtbFBLBQYAAAAABAAEAPUAAACJAwAAAAA=&#10;" strokeweight="2.25pt">
                  <v:textbox>
                    <w:txbxContent>
                      <w:p w:rsidR="00620D75" w:rsidRPr="006E5EE4" w:rsidRDefault="00620D75" w:rsidP="00620D75">
                        <w:pPr>
                          <w:jc w:val="center"/>
                          <w:rPr>
                            <w:rFonts w:ascii="Times New Roman" w:hAnsi="Times New Roman" w:cs="Times New Roman"/>
                            <w:b/>
                            <w:sz w:val="24"/>
                            <w:szCs w:val="24"/>
                          </w:rPr>
                        </w:pPr>
                        <w:r>
                          <w:rPr>
                            <w:rFonts w:ascii="Times New Roman" w:hAnsi="Times New Roman" w:cs="Times New Roman"/>
                            <w:b/>
                            <w:sz w:val="24"/>
                            <w:szCs w:val="24"/>
                          </w:rPr>
                          <w:t>Variabel X</w:t>
                        </w:r>
                      </w:p>
                    </w:txbxContent>
                  </v:textbox>
                </v:shape>
                <v:shape id="Text Box 4" o:spid="_x0000_s1028" type="#_x0000_t202" style="position:absolute;left:7530;top:3645;width:24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58cQA&#10;AADaAAAADwAAAGRycy9kb3ducmV2LnhtbESP0WrCQBRE3wv9h+UW+lY3rRA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MufHEAAAA2gAAAA8AAAAAAAAAAAAAAAAAmAIAAGRycy9k&#10;b3ducmV2LnhtbFBLBQYAAAAABAAEAPUAAACJAwAAAAA=&#10;" strokeweight="2.25pt">
                  <v:textbox>
                    <w:txbxContent>
                      <w:p w:rsidR="00620D75" w:rsidRPr="006E5EE4" w:rsidRDefault="00620D75" w:rsidP="00620D75">
                        <w:pPr>
                          <w:jc w:val="center"/>
                          <w:rPr>
                            <w:rFonts w:ascii="Times New Roman" w:hAnsi="Times New Roman" w:cs="Times New Roman"/>
                            <w:b/>
                            <w:sz w:val="24"/>
                            <w:szCs w:val="24"/>
                          </w:rPr>
                        </w:pPr>
                        <w:r w:rsidRPr="006E5EE4">
                          <w:rPr>
                            <w:rFonts w:ascii="Times New Roman" w:hAnsi="Times New Roman" w:cs="Times New Roman"/>
                            <w:b/>
                            <w:sz w:val="24"/>
                            <w:szCs w:val="24"/>
                          </w:rPr>
                          <w:t>Variabel Y</w:t>
                        </w:r>
                      </w:p>
                    </w:txbxContent>
                  </v:textbox>
                </v:shape>
                <v:shape id="Text Box 5" o:spid="_x0000_s1029" type="#_x0000_t202" style="position:absolute;left:2700;top:4965;width:252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hhcQA&#10;AADaAAAADwAAAGRycy9kb3ducmV2LnhtbESP0WrCQBRE3wv9h+UW+lY3LRI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IYXEAAAA2gAAAA8AAAAAAAAAAAAAAAAAmAIAAGRycy9k&#10;b3ducmV2LnhtbFBLBQYAAAAABAAEAPUAAACJAwAAAAA=&#10;" strokeweight="2.25pt">
                  <v:textbox>
                    <w:txbxContent>
                      <w:p w:rsidR="00620D75" w:rsidRPr="006E5EE4" w:rsidRDefault="00620D75" w:rsidP="00620D75">
                        <w:pPr>
                          <w:jc w:val="center"/>
                          <w:rPr>
                            <w:rFonts w:ascii="Times New Roman" w:hAnsi="Times New Roman" w:cs="Times New Roman"/>
                            <w:sz w:val="24"/>
                            <w:szCs w:val="24"/>
                          </w:rPr>
                        </w:pPr>
                        <w:r w:rsidRPr="006E5EE4">
                          <w:rPr>
                            <w:rFonts w:ascii="Times New Roman" w:hAnsi="Times New Roman" w:cs="Times New Roman"/>
                            <w:sz w:val="24"/>
                            <w:szCs w:val="24"/>
                          </w:rPr>
                          <w:t xml:space="preserve">Metode </w:t>
                        </w:r>
                        <w:r w:rsidRPr="006E5EE4">
                          <w:rPr>
                            <w:rFonts w:ascii="Times New Roman" w:hAnsi="Times New Roman" w:cs="Times New Roman"/>
                            <w:i/>
                            <w:sz w:val="24"/>
                            <w:szCs w:val="24"/>
                          </w:rPr>
                          <w:t>Discovery Learning</w:t>
                        </w:r>
                        <w:r w:rsidRPr="006E5EE4">
                          <w:rPr>
                            <w:rFonts w:ascii="Times New Roman" w:hAnsi="Times New Roman" w:cs="Times New Roman"/>
                            <w:sz w:val="24"/>
                            <w:szCs w:val="24"/>
                          </w:rPr>
                          <w:t xml:space="preserve"> berbasis Video</w:t>
                        </w:r>
                      </w:p>
                    </w:txbxContent>
                  </v:textbox>
                </v:shape>
                <v:shape id="Text Box 6" o:spid="_x0000_s1030" type="#_x0000_t202" style="position:absolute;left:7530;top:4965;width:2475;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EHsQA&#10;AADaAAAADwAAAGRycy9kb3ducmV2LnhtbESP0WrCQBRE3wv9h+UW+lY3LRg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phB7EAAAA2gAAAA8AAAAAAAAAAAAAAAAAmAIAAGRycy9k&#10;b3ducmV2LnhtbFBLBQYAAAAABAAEAPUAAACJAwAAAAA=&#10;" strokeweight="2.25pt">
                  <v:textbox>
                    <w:txbxContent>
                      <w:p w:rsidR="00620D75" w:rsidRPr="006E5EE4" w:rsidRDefault="00620D75" w:rsidP="00620D75">
                        <w:pPr>
                          <w:jc w:val="center"/>
                          <w:rPr>
                            <w:rFonts w:ascii="Times New Roman" w:hAnsi="Times New Roman" w:cs="Times New Roman"/>
                            <w:sz w:val="24"/>
                            <w:szCs w:val="24"/>
                          </w:rPr>
                        </w:pPr>
                        <w:r w:rsidRPr="006E5EE4">
                          <w:rPr>
                            <w:rFonts w:ascii="Times New Roman" w:hAnsi="Times New Roman" w:cs="Times New Roman"/>
                            <w:sz w:val="24"/>
                            <w:szCs w:val="24"/>
                          </w:rPr>
                          <w:t>HOTS (</w:t>
                        </w:r>
                        <w:r w:rsidRPr="006E5EE4">
                          <w:rPr>
                            <w:rFonts w:ascii="Times New Roman" w:hAnsi="Times New Roman" w:cs="Times New Roman"/>
                            <w:i/>
                            <w:iCs/>
                            <w:sz w:val="24"/>
                            <w:szCs w:val="24"/>
                          </w:rPr>
                          <w:t>Higher Order Thinking Skill)</w:t>
                        </w:r>
                      </w:p>
                    </w:txbxContent>
                  </v:textbox>
                </v:shape>
                <v:shapetype id="_x0000_t32" coordsize="21600,21600" o:spt="32" o:oned="t" path="m,l21600,21600e" filled="f">
                  <v:path arrowok="t" fillok="f" o:connecttype="none"/>
                  <o:lock v:ext="edit" shapetype="t"/>
                </v:shapetype>
                <v:shape id="AutoShape 7" o:spid="_x0000_s1031" type="#_x0000_t32" style="position:absolute;left:5445;top:5610;width:17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bxccAAAADaAAAADwAAAGRycy9kb3ducmV2LnhtbESPQWvCQBSE7wX/w/IK3uqmHiREVymC&#10;2IMXrQePj+wzic2+DbuvMfn3riD0OMzMN8xqM7hW9RRi49nA5ywDRVx623Bl4Pyz+8hBRUG22Hom&#10;AyNF2KwnbyssrL/zkfqTVCpBOBZooBbpCq1jWZPDOPMdcfKuPjiUJEOlbcB7grtWz7NsoR02nBZq&#10;7GhbU/l7+nMG+k4Oexov+e3gJVjK+/l41MZM34evJSihQf7Dr/a3NbCA55V0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G8XHAAAAA2gAAAA8AAAAAAAAAAAAAAAAA&#10;oQIAAGRycy9kb3ducmV2LnhtbFBLBQYAAAAABAAEAPkAAACOAwAAAAA=&#10;" strokeweight="2.25pt">
                  <v:stroke endarrow="block"/>
                </v:shape>
              </v:group>
            </w:pict>
          </mc:Fallback>
        </mc:AlternateContent>
      </w:r>
    </w:p>
    <w:p w:rsidR="00620D75" w:rsidRPr="00150FEC" w:rsidRDefault="00620D75" w:rsidP="00066CEA">
      <w:pPr>
        <w:jc w:val="both"/>
        <w:rPr>
          <w:rFonts w:ascii="Book Antiqua" w:hAnsi="Book Antiqua" w:cs="Times New Roman"/>
          <w:sz w:val="24"/>
          <w:szCs w:val="24"/>
        </w:rPr>
      </w:pPr>
    </w:p>
    <w:p w:rsidR="001A35A7" w:rsidRDefault="001A35A7" w:rsidP="00565480">
      <w:pPr>
        <w:ind w:firstLine="720"/>
        <w:jc w:val="both"/>
        <w:rPr>
          <w:rFonts w:ascii="Book Antiqua" w:hAnsi="Book Antiqua" w:cs="Times New Roman"/>
          <w:sz w:val="24"/>
          <w:szCs w:val="24"/>
        </w:rPr>
      </w:pPr>
    </w:p>
    <w:p w:rsidR="001A35A7" w:rsidRDefault="001A35A7" w:rsidP="00565480">
      <w:pPr>
        <w:ind w:firstLine="720"/>
        <w:jc w:val="both"/>
        <w:rPr>
          <w:rFonts w:ascii="Book Antiqua" w:hAnsi="Book Antiqua" w:cs="Times New Roman"/>
          <w:sz w:val="24"/>
          <w:szCs w:val="24"/>
        </w:rPr>
      </w:pPr>
    </w:p>
    <w:p w:rsidR="001A35A7" w:rsidRDefault="001A35A7" w:rsidP="00565480">
      <w:pPr>
        <w:ind w:firstLine="720"/>
        <w:jc w:val="both"/>
        <w:rPr>
          <w:rFonts w:ascii="Book Antiqua" w:hAnsi="Book Antiqua" w:cs="Times New Roman"/>
          <w:sz w:val="24"/>
          <w:szCs w:val="24"/>
        </w:rPr>
      </w:pPr>
    </w:p>
    <w:p w:rsidR="00150FEC" w:rsidRPr="00565480" w:rsidRDefault="00620D75" w:rsidP="00565480">
      <w:pPr>
        <w:ind w:firstLine="720"/>
        <w:jc w:val="both"/>
        <w:rPr>
          <w:rFonts w:ascii="Book Antiqua" w:hAnsi="Book Antiqua" w:cs="Times New Roman"/>
          <w:sz w:val="24"/>
          <w:szCs w:val="24"/>
        </w:rPr>
      </w:pPr>
      <w:r w:rsidRPr="00150FEC">
        <w:rPr>
          <w:rFonts w:ascii="Book Antiqua" w:hAnsi="Book Antiqua" w:cs="Times New Roman"/>
          <w:sz w:val="24"/>
          <w:szCs w:val="24"/>
        </w:rPr>
        <w:t xml:space="preserve">Desain yang digunakan dalam penelitian ini ialah </w:t>
      </w:r>
      <w:r w:rsidRPr="00150FEC">
        <w:rPr>
          <w:rFonts w:ascii="Book Antiqua" w:hAnsi="Book Antiqua" w:cs="Times New Roman"/>
          <w:i/>
          <w:sz w:val="24"/>
          <w:szCs w:val="24"/>
          <w:lang w:val="id-ID"/>
        </w:rPr>
        <w:t>One-Group Pretest-Posttest</w:t>
      </w:r>
      <w:r w:rsidRPr="00150FEC">
        <w:rPr>
          <w:rFonts w:ascii="Book Antiqua" w:hAnsi="Book Antiqua" w:cs="Times New Roman"/>
          <w:sz w:val="24"/>
          <w:szCs w:val="24"/>
          <w:lang w:val="id-ID"/>
        </w:rPr>
        <w:t xml:space="preserve"> </w:t>
      </w:r>
      <w:r w:rsidRPr="00150FEC">
        <w:rPr>
          <w:rFonts w:ascii="Book Antiqua" w:hAnsi="Book Antiqua" w:cs="Times New Roman"/>
          <w:i/>
          <w:sz w:val="24"/>
          <w:szCs w:val="24"/>
          <w:lang w:val="id-ID"/>
        </w:rPr>
        <w:t>Design</w:t>
      </w:r>
      <w:r w:rsidRPr="00150FEC">
        <w:rPr>
          <w:rFonts w:ascii="Book Antiqua" w:hAnsi="Book Antiqua" w:cs="Times New Roman"/>
          <w:i/>
          <w:sz w:val="24"/>
          <w:szCs w:val="24"/>
        </w:rPr>
        <w:t>.</w:t>
      </w:r>
      <w:r w:rsidRPr="00150FEC">
        <w:rPr>
          <w:rFonts w:ascii="Book Antiqua" w:hAnsi="Book Antiqua" w:cs="Times New Roman"/>
          <w:sz w:val="24"/>
          <w:szCs w:val="24"/>
        </w:rPr>
        <w:t xml:space="preserve"> Menurut (Arikunto, 2010: 152) menyatakan bahwa</w:t>
      </w:r>
      <w:r w:rsidRPr="00150FEC">
        <w:rPr>
          <w:rFonts w:ascii="Book Antiqua" w:hAnsi="Book Antiqua" w:cs="Times New Roman"/>
          <w:i/>
          <w:sz w:val="24"/>
          <w:szCs w:val="24"/>
          <w:lang w:val="id-ID"/>
        </w:rPr>
        <w:t xml:space="preserve"> One-Group Pretest-Posttest</w:t>
      </w:r>
      <w:r w:rsidRPr="00150FEC">
        <w:rPr>
          <w:rFonts w:ascii="Book Antiqua" w:hAnsi="Book Antiqua" w:cs="Times New Roman"/>
          <w:sz w:val="24"/>
          <w:szCs w:val="24"/>
          <w:lang w:val="id-ID"/>
        </w:rPr>
        <w:t xml:space="preserve"> </w:t>
      </w:r>
      <w:r w:rsidRPr="00150FEC">
        <w:rPr>
          <w:rFonts w:ascii="Book Antiqua" w:hAnsi="Book Antiqua" w:cs="Times New Roman"/>
          <w:i/>
          <w:sz w:val="24"/>
          <w:szCs w:val="24"/>
          <w:lang w:val="id-ID"/>
        </w:rPr>
        <w:t>Design</w:t>
      </w:r>
      <w:r w:rsidRPr="00150FEC">
        <w:rPr>
          <w:rFonts w:ascii="Book Antiqua" w:hAnsi="Book Antiqua" w:cs="Times New Roman"/>
          <w:sz w:val="24"/>
          <w:szCs w:val="24"/>
        </w:rPr>
        <w:t xml:space="preserve"> adalah kegiatan penelitian yang memberikan tes awal (Pretest) sebelum diberikan perlakuan, setelah diberikan perlakukan barulah memberikan tes akhir (posttest). Rancangan desain penelitian ini terdiri dari satu kelompok yang telah ditentukan. Adapun desain penelitian menurut (</w:t>
      </w:r>
      <w:r w:rsidRPr="00150FEC">
        <w:rPr>
          <w:rFonts w:ascii="Book Antiqua" w:hAnsi="Book Antiqua" w:cs="Times New Roman"/>
          <w:sz w:val="24"/>
          <w:szCs w:val="24"/>
          <w:lang w:val="id-ID"/>
        </w:rPr>
        <w:t>Sugiyono</w:t>
      </w:r>
      <w:r w:rsidRPr="00150FEC">
        <w:rPr>
          <w:rFonts w:ascii="Book Antiqua" w:hAnsi="Book Antiqua" w:cs="Times New Roman"/>
          <w:sz w:val="24"/>
          <w:szCs w:val="24"/>
        </w:rPr>
        <w:t>, 2019: 114) sebagai berikut :</w:t>
      </w:r>
    </w:p>
    <w:p w:rsidR="00620D75" w:rsidRPr="00150FEC" w:rsidRDefault="00620D75" w:rsidP="0090109F">
      <w:pPr>
        <w:pStyle w:val="BodyText"/>
        <w:tabs>
          <w:tab w:val="left" w:pos="360"/>
        </w:tabs>
        <w:spacing w:line="276" w:lineRule="auto"/>
        <w:ind w:firstLine="630"/>
        <w:jc w:val="center"/>
        <w:rPr>
          <w:rFonts w:ascii="Book Antiqua" w:hAnsi="Book Antiqua"/>
          <w:b/>
        </w:rPr>
      </w:pPr>
      <w:r w:rsidRPr="00150FEC">
        <w:rPr>
          <w:rFonts w:ascii="Book Antiqua" w:hAnsi="Book Antiqua"/>
          <w:b/>
        </w:rPr>
        <w:t xml:space="preserve">Tabel 1: </w:t>
      </w:r>
      <w:r w:rsidRPr="00150FEC">
        <w:rPr>
          <w:rFonts w:ascii="Book Antiqua" w:hAnsi="Book Antiqua"/>
          <w:b/>
          <w:lang w:val="id-ID"/>
        </w:rPr>
        <w:t xml:space="preserve">Desain </w:t>
      </w:r>
      <w:r w:rsidRPr="00150FEC">
        <w:rPr>
          <w:rFonts w:ascii="Book Antiqua" w:hAnsi="Book Antiqua"/>
          <w:b/>
          <w:i/>
          <w:lang w:val="id-ID"/>
        </w:rPr>
        <w:t>One-Group Pretest-Posttest</w:t>
      </w:r>
    </w:p>
    <w:tbl>
      <w:tblPr>
        <w:tblW w:w="738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070"/>
        <w:gridCol w:w="2610"/>
      </w:tblGrid>
      <w:tr w:rsidR="00620D75" w:rsidRPr="00150FEC" w:rsidTr="007E3F53">
        <w:trPr>
          <w:trHeight w:val="665"/>
        </w:trPr>
        <w:tc>
          <w:tcPr>
            <w:tcW w:w="2700" w:type="dxa"/>
            <w:shd w:val="clear" w:color="auto" w:fill="auto"/>
          </w:tcPr>
          <w:p w:rsidR="00620D75" w:rsidRPr="00150FEC" w:rsidRDefault="00620D75" w:rsidP="0090109F">
            <w:pPr>
              <w:spacing w:after="0"/>
              <w:jc w:val="center"/>
              <w:rPr>
                <w:rFonts w:ascii="Book Antiqua" w:hAnsi="Book Antiqua" w:cs="Times New Roman"/>
                <w:b/>
                <w:sz w:val="24"/>
                <w:szCs w:val="24"/>
              </w:rPr>
            </w:pPr>
            <w:r w:rsidRPr="00150FEC">
              <w:rPr>
                <w:rFonts w:ascii="Book Antiqua" w:hAnsi="Book Antiqua" w:cs="Times New Roman"/>
                <w:b/>
                <w:sz w:val="24"/>
                <w:szCs w:val="24"/>
              </w:rPr>
              <w:t>Tes Awal</w:t>
            </w:r>
          </w:p>
          <w:p w:rsidR="00620D75" w:rsidRPr="00150FEC" w:rsidRDefault="00620D75" w:rsidP="0090109F">
            <w:pPr>
              <w:spacing w:after="0"/>
              <w:jc w:val="center"/>
              <w:rPr>
                <w:rFonts w:ascii="Book Antiqua" w:hAnsi="Book Antiqua" w:cs="Times New Roman"/>
                <w:b/>
                <w:i/>
                <w:sz w:val="24"/>
                <w:szCs w:val="24"/>
              </w:rPr>
            </w:pPr>
            <w:r w:rsidRPr="00150FEC">
              <w:rPr>
                <w:rFonts w:ascii="Book Antiqua" w:hAnsi="Book Antiqua" w:cs="Times New Roman"/>
                <w:b/>
                <w:i/>
                <w:sz w:val="24"/>
                <w:szCs w:val="24"/>
              </w:rPr>
              <w:t>(pretest)</w:t>
            </w:r>
          </w:p>
        </w:tc>
        <w:tc>
          <w:tcPr>
            <w:tcW w:w="2070" w:type="dxa"/>
            <w:shd w:val="clear" w:color="auto" w:fill="auto"/>
          </w:tcPr>
          <w:p w:rsidR="00620D75" w:rsidRPr="00150FEC" w:rsidRDefault="00620D75" w:rsidP="0090109F">
            <w:pPr>
              <w:pStyle w:val="BodyText"/>
              <w:spacing w:line="276" w:lineRule="auto"/>
              <w:ind w:right="644"/>
              <w:jc w:val="center"/>
              <w:rPr>
                <w:rFonts w:ascii="Book Antiqua" w:hAnsi="Book Antiqua"/>
                <w:b/>
              </w:rPr>
            </w:pPr>
            <w:r w:rsidRPr="00150FEC">
              <w:rPr>
                <w:rFonts w:ascii="Book Antiqua" w:hAnsi="Book Antiqua"/>
                <w:b/>
              </w:rPr>
              <w:t>Perlakuan</w:t>
            </w:r>
          </w:p>
        </w:tc>
        <w:tc>
          <w:tcPr>
            <w:tcW w:w="2610" w:type="dxa"/>
            <w:shd w:val="clear" w:color="auto" w:fill="auto"/>
          </w:tcPr>
          <w:p w:rsidR="00620D75" w:rsidRPr="00150FEC" w:rsidRDefault="00620D75" w:rsidP="0090109F">
            <w:pPr>
              <w:pStyle w:val="BodyText"/>
              <w:spacing w:line="276" w:lineRule="auto"/>
              <w:ind w:right="644"/>
              <w:jc w:val="center"/>
              <w:rPr>
                <w:rFonts w:ascii="Book Antiqua" w:hAnsi="Book Antiqua"/>
                <w:b/>
              </w:rPr>
            </w:pPr>
            <w:r w:rsidRPr="00150FEC">
              <w:rPr>
                <w:rFonts w:ascii="Book Antiqua" w:hAnsi="Book Antiqua"/>
                <w:b/>
              </w:rPr>
              <w:t>Tes Akhir</w:t>
            </w:r>
          </w:p>
          <w:p w:rsidR="00620D75" w:rsidRPr="00150FEC" w:rsidRDefault="00620D75" w:rsidP="0090109F">
            <w:pPr>
              <w:pStyle w:val="BodyText"/>
              <w:spacing w:line="276" w:lineRule="auto"/>
              <w:ind w:right="644"/>
              <w:jc w:val="center"/>
              <w:rPr>
                <w:rFonts w:ascii="Book Antiqua" w:hAnsi="Book Antiqua"/>
                <w:b/>
                <w:i/>
              </w:rPr>
            </w:pPr>
            <w:r w:rsidRPr="00150FEC">
              <w:rPr>
                <w:rFonts w:ascii="Book Antiqua" w:hAnsi="Book Antiqua"/>
                <w:b/>
                <w:i/>
              </w:rPr>
              <w:t>(posttest)</w:t>
            </w:r>
          </w:p>
        </w:tc>
      </w:tr>
      <w:tr w:rsidR="00620D75" w:rsidRPr="00150FEC" w:rsidTr="007E3F53">
        <w:tc>
          <w:tcPr>
            <w:tcW w:w="2700" w:type="dxa"/>
            <w:shd w:val="clear" w:color="auto" w:fill="auto"/>
          </w:tcPr>
          <w:p w:rsidR="00620D75" w:rsidRPr="00150FEC" w:rsidRDefault="00D62DB4" w:rsidP="0090109F">
            <w:pPr>
              <w:pStyle w:val="BodyText"/>
              <w:spacing w:line="276" w:lineRule="auto"/>
              <w:ind w:right="644"/>
              <w:jc w:val="center"/>
              <w:rPr>
                <w:rFonts w:ascii="Book Antiqua" w:hAnsi="Book Antiqua"/>
                <w:b/>
              </w:rPr>
            </w:pPr>
            <m:oMathPara>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1</m:t>
                    </m:r>
                  </m:sub>
                </m:sSub>
              </m:oMath>
            </m:oMathPara>
          </w:p>
        </w:tc>
        <w:tc>
          <w:tcPr>
            <w:tcW w:w="2070" w:type="dxa"/>
            <w:shd w:val="clear" w:color="auto" w:fill="auto"/>
          </w:tcPr>
          <w:p w:rsidR="00620D75" w:rsidRPr="00150FEC" w:rsidRDefault="00620D75" w:rsidP="0090109F">
            <w:pPr>
              <w:pStyle w:val="BodyText"/>
              <w:spacing w:line="276" w:lineRule="auto"/>
              <w:ind w:right="644"/>
              <w:jc w:val="center"/>
              <w:rPr>
                <w:rFonts w:ascii="Book Antiqua" w:hAnsi="Book Antiqua"/>
                <w:b/>
              </w:rPr>
            </w:pPr>
            <w:r w:rsidRPr="00150FEC">
              <w:rPr>
                <w:rFonts w:ascii="Book Antiqua" w:hAnsi="Book Antiqua"/>
                <w:b/>
              </w:rPr>
              <w:t>X</w:t>
            </w:r>
          </w:p>
        </w:tc>
        <w:tc>
          <w:tcPr>
            <w:tcW w:w="2610" w:type="dxa"/>
            <w:shd w:val="clear" w:color="auto" w:fill="auto"/>
          </w:tcPr>
          <w:p w:rsidR="00620D75" w:rsidRPr="00150FEC" w:rsidRDefault="00D62DB4" w:rsidP="0090109F">
            <w:pPr>
              <w:pStyle w:val="BodyText"/>
              <w:spacing w:line="276" w:lineRule="auto"/>
              <w:ind w:right="644"/>
              <w:jc w:val="center"/>
              <w:rPr>
                <w:rFonts w:ascii="Book Antiqua" w:hAnsi="Book Antiqua"/>
                <w:b/>
                <w:vertAlign w:val="superscript"/>
              </w:rPr>
            </w:pPr>
            <m:oMathPara>
              <m:oMath>
                <m:sSub>
                  <m:sSubPr>
                    <m:ctrlPr>
                      <w:rPr>
                        <w:rFonts w:ascii="Cambria Math" w:hAnsi="Cambria Math"/>
                        <w:b/>
                        <w:i/>
                        <w:vertAlign w:val="superscript"/>
                      </w:rPr>
                    </m:ctrlPr>
                  </m:sSubPr>
                  <m:e>
                    <m:r>
                      <m:rPr>
                        <m:sty m:val="bi"/>
                      </m:rPr>
                      <w:rPr>
                        <w:rFonts w:ascii="Cambria Math" w:hAnsi="Cambria Math"/>
                        <w:vertAlign w:val="superscript"/>
                      </w:rPr>
                      <m:t>O</m:t>
                    </m:r>
                  </m:e>
                  <m:sub>
                    <m:r>
                      <m:rPr>
                        <m:sty m:val="bi"/>
                      </m:rPr>
                      <w:rPr>
                        <w:rFonts w:ascii="Cambria Math" w:hAnsi="Cambria Math"/>
                        <w:vertAlign w:val="superscript"/>
                      </w:rPr>
                      <m:t>2</m:t>
                    </m:r>
                  </m:sub>
                </m:sSub>
              </m:oMath>
            </m:oMathPara>
          </w:p>
        </w:tc>
      </w:tr>
    </w:tbl>
    <w:p w:rsidR="00620D75" w:rsidRPr="00150FEC" w:rsidRDefault="00620D75" w:rsidP="0090109F">
      <w:pPr>
        <w:pStyle w:val="BodyText"/>
        <w:spacing w:line="276" w:lineRule="auto"/>
        <w:rPr>
          <w:rFonts w:ascii="Book Antiqua" w:hAnsi="Book Antiqua"/>
        </w:rPr>
      </w:pPr>
    </w:p>
    <w:p w:rsidR="00620D75" w:rsidRPr="00150FEC" w:rsidRDefault="00620D75" w:rsidP="0090109F">
      <w:pPr>
        <w:pStyle w:val="BodyText"/>
        <w:spacing w:line="276" w:lineRule="auto"/>
        <w:jc w:val="both"/>
        <w:rPr>
          <w:rFonts w:ascii="Book Antiqua" w:hAnsi="Book Antiqua"/>
        </w:rPr>
      </w:pPr>
      <w:r w:rsidRPr="00150FEC">
        <w:rPr>
          <w:rFonts w:ascii="Book Antiqua" w:hAnsi="Book Antiqua"/>
        </w:rPr>
        <w:t xml:space="preserve"> Keterangan:</w:t>
      </w:r>
    </w:p>
    <w:p w:rsidR="00620D75" w:rsidRPr="00150FEC" w:rsidRDefault="00D62DB4" w:rsidP="0090109F">
      <w:pPr>
        <w:pStyle w:val="BodyText"/>
        <w:spacing w:line="276" w:lineRule="auto"/>
        <w:jc w:val="both"/>
        <w:rPr>
          <w:rFonts w:ascii="Book Antiqua" w:hAnsi="Book Antiqua"/>
        </w:rPr>
      </w:pPr>
      <m:oMath>
        <m:sSub>
          <m:sSubPr>
            <m:ctrlPr>
              <w:rPr>
                <w:rFonts w:ascii="Cambria Math" w:hAnsi="Cambria Math"/>
                <w:i/>
              </w:rPr>
            </m:ctrlPr>
          </m:sSubPr>
          <m:e>
            <m:r>
              <w:rPr>
                <w:rFonts w:ascii="Cambria Math" w:hAnsi="Cambria Math"/>
              </w:rPr>
              <m:t>O</m:t>
            </m:r>
          </m:e>
          <m:sub>
            <m:r>
              <w:rPr>
                <w:rFonts w:ascii="Cambria Math" w:hAnsi="Cambria Math"/>
              </w:rPr>
              <m:t>1</m:t>
            </m:r>
          </m:sub>
        </m:sSub>
      </m:oMath>
      <w:r w:rsidR="00620D75" w:rsidRPr="00150FEC">
        <w:rPr>
          <w:rFonts w:ascii="Book Antiqua" w:hAnsi="Book Antiqua"/>
        </w:rPr>
        <w:t xml:space="preserve"> =Nilai Pretest (tes sebelum menggunakan Motode </w:t>
      </w:r>
      <w:r w:rsidR="00620D75" w:rsidRPr="00150FEC">
        <w:rPr>
          <w:rFonts w:ascii="Book Antiqua" w:hAnsi="Book Antiqua"/>
          <w:i/>
        </w:rPr>
        <w:t>Discovery Learning</w:t>
      </w:r>
      <w:r w:rsidR="00620D75" w:rsidRPr="00150FEC">
        <w:rPr>
          <w:rFonts w:ascii="Book Antiqua" w:hAnsi="Book Antiqua"/>
        </w:rPr>
        <w:t xml:space="preserve"> Berbasis Video)</w:t>
      </w:r>
    </w:p>
    <w:p w:rsidR="00620D75" w:rsidRPr="00150FEC" w:rsidRDefault="00D62DB4" w:rsidP="0090109F">
      <w:pPr>
        <w:pStyle w:val="BodyText"/>
        <w:spacing w:line="276" w:lineRule="auto"/>
        <w:jc w:val="both"/>
        <w:rPr>
          <w:rFonts w:ascii="Book Antiqua" w:hAnsi="Book Antiqua"/>
        </w:rPr>
      </w:pPr>
      <m:oMath>
        <m:sSub>
          <m:sSubPr>
            <m:ctrlPr>
              <w:rPr>
                <w:rFonts w:ascii="Cambria Math" w:hAnsi="Cambria Math"/>
                <w:i/>
              </w:rPr>
            </m:ctrlPr>
          </m:sSubPr>
          <m:e>
            <m:r>
              <w:rPr>
                <w:rFonts w:ascii="Cambria Math" w:hAnsi="Cambria Math"/>
              </w:rPr>
              <m:t>O</m:t>
            </m:r>
          </m:e>
          <m:sub>
            <m:r>
              <w:rPr>
                <w:rFonts w:ascii="Cambria Math" w:hAnsi="Cambria Math"/>
              </w:rPr>
              <m:t>2</m:t>
            </m:r>
          </m:sub>
        </m:sSub>
      </m:oMath>
      <w:r w:rsidR="00620D75" w:rsidRPr="00150FEC">
        <w:rPr>
          <w:rFonts w:ascii="Book Antiqua" w:hAnsi="Book Antiqua"/>
        </w:rPr>
        <w:t xml:space="preserve"> =Nilai posttest (tes setelah menggunakan Motode </w:t>
      </w:r>
      <w:r w:rsidR="00620D75" w:rsidRPr="00150FEC">
        <w:rPr>
          <w:rFonts w:ascii="Book Antiqua" w:hAnsi="Book Antiqua"/>
          <w:i/>
        </w:rPr>
        <w:t xml:space="preserve">Discovery Learning </w:t>
      </w:r>
      <w:r w:rsidR="00620D75" w:rsidRPr="00150FEC">
        <w:rPr>
          <w:rFonts w:ascii="Book Antiqua" w:hAnsi="Book Antiqua"/>
        </w:rPr>
        <w:t>Berbasis Video)</w:t>
      </w:r>
    </w:p>
    <w:p w:rsidR="00620D75" w:rsidRPr="00150FEC" w:rsidRDefault="00620D75" w:rsidP="0090109F">
      <w:pPr>
        <w:pStyle w:val="ListParagraph"/>
        <w:ind w:left="0"/>
        <w:jc w:val="both"/>
        <w:rPr>
          <w:rFonts w:ascii="Book Antiqua" w:hAnsi="Book Antiqua" w:cs="Times New Roman"/>
          <w:sz w:val="24"/>
          <w:szCs w:val="24"/>
        </w:rPr>
      </w:pPr>
      <w:r w:rsidRPr="00150FEC">
        <w:rPr>
          <w:rFonts w:ascii="Book Antiqua" w:hAnsi="Book Antiqua" w:cs="Times New Roman"/>
          <w:sz w:val="24"/>
          <w:szCs w:val="24"/>
        </w:rPr>
        <w:t xml:space="preserve">X = Eksperimen (Motode </w:t>
      </w:r>
      <w:r w:rsidRPr="00150FEC">
        <w:rPr>
          <w:rFonts w:ascii="Book Antiqua" w:hAnsi="Book Antiqua" w:cs="Times New Roman"/>
          <w:i/>
          <w:sz w:val="24"/>
          <w:szCs w:val="24"/>
        </w:rPr>
        <w:t xml:space="preserve">Discovery Learning </w:t>
      </w:r>
      <w:r w:rsidRPr="00150FEC">
        <w:rPr>
          <w:rFonts w:ascii="Book Antiqua" w:hAnsi="Book Antiqua" w:cs="Times New Roman"/>
          <w:sz w:val="24"/>
          <w:szCs w:val="24"/>
        </w:rPr>
        <w:t>Berbasis Video)</w:t>
      </w:r>
    </w:p>
    <w:p w:rsidR="0090109F" w:rsidRPr="00150FEC" w:rsidRDefault="00620D75" w:rsidP="00565480">
      <w:pPr>
        <w:spacing w:after="0"/>
        <w:ind w:firstLine="720"/>
        <w:jc w:val="both"/>
        <w:rPr>
          <w:rFonts w:ascii="Book Antiqua" w:hAnsi="Book Antiqua" w:cs="Times New Roman"/>
          <w:sz w:val="24"/>
          <w:szCs w:val="24"/>
        </w:rPr>
      </w:pPr>
      <w:r w:rsidRPr="00150FEC">
        <w:rPr>
          <w:rFonts w:ascii="Book Antiqua" w:hAnsi="Book Antiqua" w:cs="Times New Roman"/>
          <w:iCs/>
          <w:sz w:val="24"/>
          <w:szCs w:val="24"/>
        </w:rPr>
        <w:t>Populasi</w:t>
      </w:r>
      <w:r w:rsidRPr="00150FEC">
        <w:rPr>
          <w:rFonts w:ascii="Book Antiqua" w:hAnsi="Book Antiqua" w:cs="Times New Roman"/>
          <w:sz w:val="24"/>
          <w:szCs w:val="24"/>
        </w:rPr>
        <w:t xml:space="preserve"> </w:t>
      </w:r>
      <w:r w:rsidRPr="00150FEC">
        <w:rPr>
          <w:rFonts w:ascii="Book Antiqua" w:hAnsi="Book Antiqua" w:cs="Times New Roman"/>
          <w:spacing w:val="-57"/>
          <w:sz w:val="24"/>
          <w:szCs w:val="24"/>
          <w:lang w:val="id-ID"/>
        </w:rPr>
        <w:t xml:space="preserve"> </w:t>
      </w:r>
      <w:r w:rsidRPr="00150FEC">
        <w:rPr>
          <w:rFonts w:ascii="Book Antiqua" w:hAnsi="Book Antiqua" w:cs="Times New Roman"/>
          <w:sz w:val="24"/>
          <w:szCs w:val="24"/>
          <w:lang w:val="id-ID"/>
        </w:rPr>
        <w:t xml:space="preserve">dalam penelitian ini adalah seluruh siswa </w:t>
      </w:r>
      <w:r w:rsidRPr="00150FEC">
        <w:rPr>
          <w:rFonts w:ascii="Book Antiqua" w:hAnsi="Book Antiqua" w:cs="Times New Roman"/>
          <w:sz w:val="24"/>
          <w:szCs w:val="24"/>
        </w:rPr>
        <w:t>kelas VIII MTs Ulmul Qur’an Langsa. Sampel yang di</w:t>
      </w:r>
      <w:r w:rsidRPr="00150FEC">
        <w:rPr>
          <w:rFonts w:ascii="Book Antiqua" w:hAnsi="Book Antiqua" w:cs="Times New Roman"/>
          <w:sz w:val="24"/>
          <w:szCs w:val="24"/>
          <w:lang w:val="id-ID"/>
        </w:rPr>
        <w:t xml:space="preserve"> </w:t>
      </w:r>
      <w:r w:rsidRPr="00150FEC">
        <w:rPr>
          <w:rFonts w:ascii="Book Antiqua" w:hAnsi="Book Antiqua" w:cs="Times New Roman"/>
          <w:sz w:val="24"/>
          <w:szCs w:val="24"/>
        </w:rPr>
        <w:t xml:space="preserve">ambil ialah </w:t>
      </w:r>
      <w:r w:rsidRPr="00150FEC">
        <w:rPr>
          <w:rFonts w:ascii="Book Antiqua" w:hAnsi="Book Antiqua" w:cs="Times New Roman"/>
          <w:sz w:val="24"/>
          <w:szCs w:val="24"/>
          <w:lang w:val="id-ID"/>
        </w:rPr>
        <w:t xml:space="preserve">kelas </w:t>
      </w:r>
      <w:r w:rsidRPr="00150FEC">
        <w:rPr>
          <w:rFonts w:ascii="Book Antiqua" w:hAnsi="Book Antiqua" w:cs="Times New Roman"/>
          <w:sz w:val="24"/>
          <w:szCs w:val="24"/>
        </w:rPr>
        <w:t>VIII Ummu Salamah. Dalam penetapan sampel penulis berpedoman kepada pendapat Suharsimi Arikunto (</w:t>
      </w:r>
      <w:r w:rsidRPr="00150FEC">
        <w:rPr>
          <w:rFonts w:ascii="Book Antiqua" w:hAnsi="Book Antiqua" w:cs="Times New Roman"/>
          <w:sz w:val="24"/>
          <w:szCs w:val="24"/>
          <w:lang w:val="id-ID"/>
        </w:rPr>
        <w:t>Arikunto</w:t>
      </w:r>
      <w:r w:rsidRPr="00150FEC">
        <w:rPr>
          <w:rFonts w:ascii="Book Antiqua" w:hAnsi="Book Antiqua" w:cs="Times New Roman"/>
          <w:sz w:val="24"/>
          <w:szCs w:val="24"/>
        </w:rPr>
        <w:t xml:space="preserve">, 2010: 131), yaitu “Apabila dalam suatu penelitian subyeknya kurang dari 100, lebih baik diambil semua sehingga penelitiannya merupakan penelitian populasi. Selanjutnya jika jumlah subyek lebih besar, dapat diambil 10%-15% dan 20%-25% atau lebih”. Teknik yang digunakan dalam pengambilan sampel ialah </w:t>
      </w:r>
      <w:r w:rsidRPr="00150FEC">
        <w:rPr>
          <w:rFonts w:ascii="Book Antiqua" w:hAnsi="Book Antiqua" w:cs="Times New Roman"/>
          <w:i/>
          <w:sz w:val="24"/>
          <w:szCs w:val="24"/>
          <w:lang w:val="id-ID"/>
        </w:rPr>
        <w:t>Purposive</w:t>
      </w:r>
      <w:r w:rsidRPr="00150FEC">
        <w:rPr>
          <w:rFonts w:ascii="Book Antiqua" w:hAnsi="Book Antiqua" w:cs="Times New Roman"/>
          <w:i/>
          <w:spacing w:val="1"/>
          <w:sz w:val="24"/>
          <w:szCs w:val="24"/>
          <w:lang w:val="id-ID"/>
        </w:rPr>
        <w:t xml:space="preserve"> </w:t>
      </w:r>
      <w:r w:rsidRPr="00150FEC">
        <w:rPr>
          <w:rFonts w:ascii="Book Antiqua" w:hAnsi="Book Antiqua" w:cs="Times New Roman"/>
          <w:i/>
          <w:sz w:val="24"/>
          <w:szCs w:val="24"/>
          <w:lang w:val="id-ID"/>
        </w:rPr>
        <w:t>sampling</w:t>
      </w:r>
      <w:r w:rsidRPr="00150FEC">
        <w:rPr>
          <w:rFonts w:ascii="Book Antiqua" w:hAnsi="Book Antiqua" w:cs="Times New Roman"/>
          <w:sz w:val="24"/>
          <w:szCs w:val="24"/>
        </w:rPr>
        <w:t xml:space="preserve"> yaitu pengambilan sampel dengan pertimbangan (Sugiyono, 2019: 123).</w:t>
      </w:r>
    </w:p>
    <w:p w:rsidR="0090109F" w:rsidRPr="00150FEC" w:rsidRDefault="00620D75" w:rsidP="00565480">
      <w:pPr>
        <w:spacing w:after="0"/>
        <w:ind w:firstLine="720"/>
        <w:jc w:val="both"/>
        <w:rPr>
          <w:rFonts w:ascii="Book Antiqua" w:hAnsi="Book Antiqua" w:cs="Times New Roman"/>
          <w:sz w:val="24"/>
          <w:szCs w:val="24"/>
        </w:rPr>
      </w:pPr>
      <w:r w:rsidRPr="00150FEC">
        <w:rPr>
          <w:rFonts w:ascii="Book Antiqua" w:hAnsi="Book Antiqua" w:cs="Times New Roman"/>
          <w:sz w:val="24"/>
          <w:szCs w:val="24"/>
        </w:rPr>
        <w:lastRenderedPageBreak/>
        <w:t>Teknik uji coba instrument dilakukan dengan uji validitas</w:t>
      </w:r>
      <w:r w:rsidR="004D7AE5" w:rsidRPr="00150FEC">
        <w:rPr>
          <w:rFonts w:ascii="Book Antiqua" w:hAnsi="Book Antiqua" w:cs="Times New Roman"/>
          <w:sz w:val="24"/>
          <w:szCs w:val="24"/>
        </w:rPr>
        <w:t xml:space="preserve"> untuk menguji validitas konstrak, dapat digunakan pendapat dari ahli. Dalam hal ini setelah instrument di konstruksi tentang aspek-aspek yang akan diukur dengan berlandaskan teori tertentu, maka selanjutnya dikonstruksikan dengan ahli</w:t>
      </w:r>
      <w:r w:rsidR="006F5E9E" w:rsidRPr="00150FEC">
        <w:rPr>
          <w:rFonts w:ascii="Book Antiqua" w:hAnsi="Book Antiqua" w:cs="Times New Roman"/>
          <w:sz w:val="24"/>
          <w:szCs w:val="24"/>
        </w:rPr>
        <w:t>. Para ahli diminta pendapatnya tentang instrument yang telah disusun itu (Sugiyono, 2019: 173).</w:t>
      </w:r>
      <w:r w:rsidR="004D7AE5" w:rsidRPr="00150FEC">
        <w:rPr>
          <w:rFonts w:ascii="Book Antiqua" w:hAnsi="Book Antiqua" w:cs="Times New Roman"/>
          <w:sz w:val="24"/>
          <w:szCs w:val="24"/>
        </w:rPr>
        <w:t xml:space="preserve"> </w:t>
      </w:r>
      <w:r w:rsidR="006F5E9E" w:rsidRPr="00150FEC">
        <w:rPr>
          <w:rFonts w:ascii="Book Antiqua" w:hAnsi="Book Antiqua" w:cs="Times New Roman"/>
          <w:sz w:val="24"/>
          <w:szCs w:val="24"/>
        </w:rPr>
        <w:t xml:space="preserve">Selanjutnya Peneliti dalam melakukan pengujian validitas </w:t>
      </w:r>
      <w:r w:rsidR="004D7AE5" w:rsidRPr="00150FEC">
        <w:rPr>
          <w:rFonts w:ascii="Book Antiqua" w:hAnsi="Book Antiqua" w:cs="Times New Roman"/>
          <w:sz w:val="24"/>
          <w:szCs w:val="24"/>
        </w:rPr>
        <w:t>dengan</w:t>
      </w:r>
      <w:r w:rsidR="006F5E9E" w:rsidRPr="00150FEC">
        <w:rPr>
          <w:rFonts w:ascii="Book Antiqua" w:hAnsi="Book Antiqua" w:cs="Times New Roman"/>
          <w:sz w:val="24"/>
          <w:szCs w:val="24"/>
        </w:rPr>
        <w:t xml:space="preserve"> menggunakan </w:t>
      </w:r>
      <w:r w:rsidR="004D7AE5" w:rsidRPr="00150FEC">
        <w:rPr>
          <w:rFonts w:ascii="Book Antiqua" w:hAnsi="Book Antiqua" w:cs="Times New Roman"/>
          <w:sz w:val="24"/>
          <w:szCs w:val="24"/>
        </w:rPr>
        <w:t xml:space="preserve">rumus </w:t>
      </w:r>
      <w:r w:rsidR="004D7AE5" w:rsidRPr="00150FEC">
        <w:rPr>
          <w:rFonts w:ascii="Book Antiqua" w:hAnsi="Book Antiqua" w:cs="Times New Roman"/>
          <w:i/>
          <w:sz w:val="24"/>
          <w:szCs w:val="24"/>
        </w:rPr>
        <w:t>Korelasi Product Moment</w:t>
      </w:r>
      <w:r w:rsidRPr="00150FEC">
        <w:rPr>
          <w:rFonts w:ascii="Book Antiqua" w:hAnsi="Book Antiqua" w:cs="Times New Roman"/>
          <w:sz w:val="24"/>
          <w:szCs w:val="24"/>
        </w:rPr>
        <w:t>, uji tingkat kesukaran</w:t>
      </w:r>
      <w:r w:rsidR="004D7AE5" w:rsidRPr="00150FEC">
        <w:rPr>
          <w:rFonts w:ascii="Book Antiqua" w:hAnsi="Book Antiqua" w:cs="Times New Roman"/>
          <w:sz w:val="24"/>
          <w:szCs w:val="24"/>
        </w:rPr>
        <w:t xml:space="preserve"> dengan menggunakan uji </w:t>
      </w:r>
      <w:r w:rsidR="004D7AE5" w:rsidRPr="00150FEC">
        <w:rPr>
          <w:rFonts w:ascii="Book Antiqua" w:hAnsi="Book Antiqua" w:cs="Times New Roman"/>
          <w:i/>
          <w:sz w:val="24"/>
          <w:szCs w:val="24"/>
        </w:rPr>
        <w:t>Frequencies.</w:t>
      </w:r>
      <w:r w:rsidRPr="00150FEC">
        <w:rPr>
          <w:rFonts w:ascii="Book Antiqua" w:hAnsi="Book Antiqua" w:cs="Times New Roman"/>
          <w:sz w:val="24"/>
          <w:szCs w:val="24"/>
        </w:rPr>
        <w:t xml:space="preserve">, uji daya pembeda </w:t>
      </w:r>
      <w:r w:rsidR="004D7AE5" w:rsidRPr="00150FEC">
        <w:rPr>
          <w:rFonts w:ascii="Book Antiqua" w:hAnsi="Book Antiqua" w:cs="Times New Roman"/>
          <w:sz w:val="24"/>
          <w:szCs w:val="24"/>
        </w:rPr>
        <w:t xml:space="preserve">dengan menggunakan rumus </w:t>
      </w:r>
      <w:r w:rsidR="004D7AE5" w:rsidRPr="00150FEC">
        <w:rPr>
          <w:rFonts w:ascii="Book Antiqua" w:hAnsi="Book Antiqua" w:cs="Times New Roman"/>
          <w:i/>
          <w:sz w:val="24"/>
          <w:szCs w:val="24"/>
        </w:rPr>
        <w:t>Korelasi Product Moment</w:t>
      </w:r>
      <w:r w:rsidR="004D7AE5" w:rsidRPr="00150FEC">
        <w:rPr>
          <w:rFonts w:ascii="Book Antiqua" w:hAnsi="Book Antiqua" w:cs="Times New Roman"/>
          <w:sz w:val="24"/>
          <w:szCs w:val="24"/>
        </w:rPr>
        <w:t xml:space="preserve"> </w:t>
      </w:r>
      <w:r w:rsidRPr="00150FEC">
        <w:rPr>
          <w:rFonts w:ascii="Book Antiqua" w:hAnsi="Book Antiqua" w:cs="Times New Roman"/>
          <w:sz w:val="24"/>
          <w:szCs w:val="24"/>
        </w:rPr>
        <w:t>dan uji reliabilitas</w:t>
      </w:r>
      <w:r w:rsidR="004D7AE5" w:rsidRPr="00150FEC">
        <w:rPr>
          <w:rFonts w:ascii="Book Antiqua" w:hAnsi="Book Antiqua" w:cs="Times New Roman"/>
          <w:sz w:val="24"/>
          <w:szCs w:val="24"/>
        </w:rPr>
        <w:t xml:space="preserve"> menggunakan metode </w:t>
      </w:r>
      <w:r w:rsidR="004D7AE5" w:rsidRPr="00150FEC">
        <w:rPr>
          <w:rFonts w:ascii="Book Antiqua" w:hAnsi="Book Antiqua" w:cs="Times New Roman"/>
          <w:i/>
          <w:sz w:val="24"/>
          <w:szCs w:val="24"/>
        </w:rPr>
        <w:t>Alpha Cronbach’s</w:t>
      </w:r>
      <w:r w:rsidR="006F5E9E" w:rsidRPr="00150FEC">
        <w:rPr>
          <w:rFonts w:ascii="Book Antiqua" w:hAnsi="Book Antiqua" w:cs="Times New Roman"/>
          <w:sz w:val="24"/>
          <w:szCs w:val="24"/>
        </w:rPr>
        <w:t xml:space="preserve"> dengan </w:t>
      </w:r>
      <w:r w:rsidR="004D7AE5" w:rsidRPr="00150FEC">
        <w:rPr>
          <w:rFonts w:ascii="Book Antiqua" w:hAnsi="Book Antiqua" w:cs="Times New Roman"/>
          <w:sz w:val="24"/>
          <w:szCs w:val="24"/>
        </w:rPr>
        <w:t xml:space="preserve"> </w:t>
      </w:r>
      <w:r w:rsidR="004D7AE5" w:rsidRPr="00150FEC">
        <w:rPr>
          <w:rFonts w:ascii="Book Antiqua" w:hAnsi="Book Antiqua" w:cs="Times New Roman"/>
          <w:i/>
          <w:sz w:val="24"/>
          <w:szCs w:val="24"/>
        </w:rPr>
        <w:t>SPSS 20</w:t>
      </w:r>
      <w:r w:rsidR="004D7AE5" w:rsidRPr="00150FEC">
        <w:rPr>
          <w:rFonts w:ascii="Book Antiqua" w:hAnsi="Book Antiqua" w:cs="Times New Roman"/>
          <w:sz w:val="24"/>
          <w:szCs w:val="24"/>
        </w:rPr>
        <w:t>.</w:t>
      </w:r>
    </w:p>
    <w:p w:rsidR="0090109F" w:rsidRPr="00150FEC" w:rsidRDefault="006F5E9E" w:rsidP="00565480">
      <w:pPr>
        <w:spacing w:after="0"/>
        <w:ind w:firstLine="720"/>
        <w:jc w:val="both"/>
        <w:rPr>
          <w:rFonts w:ascii="Book Antiqua" w:hAnsi="Book Antiqua" w:cs="Times New Roman"/>
          <w:sz w:val="24"/>
          <w:szCs w:val="24"/>
        </w:rPr>
      </w:pPr>
      <w:r w:rsidRPr="00150FEC">
        <w:rPr>
          <w:rFonts w:ascii="Book Antiqua" w:hAnsi="Book Antiqua" w:cs="Times New Roman"/>
          <w:sz w:val="24"/>
          <w:szCs w:val="24"/>
        </w:rPr>
        <w:t xml:space="preserve">Prosedur penelitian </w:t>
      </w:r>
      <w:r w:rsidRPr="00150FEC">
        <w:rPr>
          <w:rFonts w:ascii="Book Antiqua" w:eastAsia="Times New Roman" w:hAnsi="Book Antiqua" w:cs="Times New Roman"/>
          <w:sz w:val="24"/>
          <w:szCs w:val="24"/>
        </w:rPr>
        <w:t xml:space="preserve">terdiri dari dua tahap, yaitu pra penelitian dan pelaksanaan penelitian. </w:t>
      </w:r>
      <w:r w:rsidR="00620D75" w:rsidRPr="00150FEC">
        <w:rPr>
          <w:rFonts w:ascii="Book Antiqua" w:hAnsi="Book Antiqua" w:cs="Times New Roman"/>
          <w:sz w:val="24"/>
          <w:szCs w:val="24"/>
        </w:rPr>
        <w:t xml:space="preserve">Data yang diungkap dalam penelitian berupa fakta, pendapat, dan kemampuan dalam bentuk tes dan lembar observasi yang dilakukan oleh peneliti. Instrumen pelaksanaan penelitian dalam penelitian ini adalah soal tes dalam bentuk </w:t>
      </w:r>
      <w:r w:rsidR="00620D75" w:rsidRPr="00150FEC">
        <w:rPr>
          <w:rFonts w:ascii="Book Antiqua" w:hAnsi="Book Antiqua" w:cs="Times New Roman"/>
          <w:i/>
          <w:sz w:val="24"/>
          <w:szCs w:val="24"/>
        </w:rPr>
        <w:t>Essay</w:t>
      </w:r>
      <w:r w:rsidR="00620D75" w:rsidRPr="00150FEC">
        <w:rPr>
          <w:rFonts w:ascii="Book Antiqua" w:hAnsi="Book Antiqua" w:cs="Times New Roman"/>
          <w:sz w:val="24"/>
          <w:szCs w:val="24"/>
        </w:rPr>
        <w:t xml:space="preserve"> sebanyak 5 butir soal dengan tingkat kognitif C4 (Menganalisis), C5 (Mengevaluasi) dan C6 (Menciptakan). Pengumpulan data kemampuan berfikir tingkat tinggi atau HOTS (</w:t>
      </w:r>
      <w:r w:rsidR="00620D75" w:rsidRPr="00150FEC">
        <w:rPr>
          <w:rFonts w:ascii="Book Antiqua" w:hAnsi="Book Antiqua" w:cs="Times New Roman"/>
          <w:i/>
          <w:iCs/>
          <w:sz w:val="24"/>
          <w:szCs w:val="24"/>
        </w:rPr>
        <w:t>Higher Order Thinking Skill)</w:t>
      </w:r>
      <w:r w:rsidR="00620D75" w:rsidRPr="00150FEC">
        <w:rPr>
          <w:rFonts w:ascii="Book Antiqua" w:hAnsi="Book Antiqua" w:cs="Times New Roman"/>
          <w:sz w:val="24"/>
          <w:szCs w:val="24"/>
        </w:rPr>
        <w:t xml:space="preserve"> dilakukan dalam bentuk tes kemudian dianalisis.</w:t>
      </w:r>
    </w:p>
    <w:p w:rsidR="00C520D4" w:rsidRPr="00150FEC" w:rsidRDefault="00620D75" w:rsidP="00565480">
      <w:pPr>
        <w:spacing w:after="0"/>
        <w:ind w:firstLine="720"/>
        <w:jc w:val="both"/>
        <w:rPr>
          <w:rFonts w:ascii="Book Antiqua" w:hAnsi="Book Antiqua" w:cs="Times New Roman"/>
          <w:sz w:val="24"/>
          <w:szCs w:val="24"/>
        </w:rPr>
      </w:pPr>
      <w:r w:rsidRPr="00150FEC">
        <w:rPr>
          <w:rFonts w:ascii="Book Antiqua" w:hAnsi="Book Antiqua" w:cs="Times New Roman"/>
          <w:sz w:val="24"/>
          <w:szCs w:val="24"/>
        </w:rPr>
        <w:t xml:space="preserve">Teknik analisis data dilakukan dengan uji normalitas data menggunakan uji </w:t>
      </w:r>
      <w:r w:rsidRPr="00150FEC">
        <w:rPr>
          <w:rFonts w:ascii="Book Antiqua" w:hAnsi="Book Antiqua" w:cs="Times New Roman"/>
          <w:i/>
          <w:sz w:val="24"/>
          <w:szCs w:val="24"/>
        </w:rPr>
        <w:t>Kolmogrov-Smirnov</w:t>
      </w:r>
      <w:r w:rsidRPr="00150FEC">
        <w:rPr>
          <w:rFonts w:ascii="Book Antiqua" w:hAnsi="Book Antiqua" w:cs="Times New Roman"/>
          <w:sz w:val="24"/>
          <w:szCs w:val="24"/>
        </w:rPr>
        <w:t xml:space="preserve"> dan uji homogenitas menggunakan </w:t>
      </w:r>
      <w:r w:rsidRPr="00150FEC">
        <w:rPr>
          <w:rFonts w:ascii="Book Antiqua" w:hAnsi="Book Antiqua" w:cs="Times New Roman"/>
          <w:i/>
          <w:sz w:val="24"/>
          <w:szCs w:val="24"/>
        </w:rPr>
        <w:t>Lavene’s test</w:t>
      </w:r>
      <w:r w:rsidRPr="00150FEC">
        <w:rPr>
          <w:rFonts w:ascii="Book Antiqua" w:hAnsi="Book Antiqua" w:cs="Times New Roman"/>
          <w:sz w:val="24"/>
          <w:szCs w:val="24"/>
        </w:rPr>
        <w:t xml:space="preserve"> yang terdapat pada software SPSS 20. Pengujian hipotesis pada penelitian ini menggunakan uji parametric. Analisis data dengan uji t (</w:t>
      </w:r>
      <w:r w:rsidRPr="00150FEC">
        <w:rPr>
          <w:rFonts w:ascii="Book Antiqua" w:hAnsi="Book Antiqua" w:cs="Times New Roman"/>
          <w:i/>
          <w:sz w:val="24"/>
          <w:szCs w:val="24"/>
        </w:rPr>
        <w:t>t-test</w:t>
      </w:r>
      <w:r w:rsidRPr="00150FEC">
        <w:rPr>
          <w:rFonts w:ascii="Book Antiqua" w:hAnsi="Book Antiqua" w:cs="Times New Roman"/>
          <w:sz w:val="24"/>
          <w:szCs w:val="24"/>
        </w:rPr>
        <w:t xml:space="preserve">) digunakan untuk mengetahui pengaruh metode </w:t>
      </w:r>
      <w:r w:rsidRPr="00150FEC">
        <w:rPr>
          <w:rFonts w:ascii="Book Antiqua" w:hAnsi="Book Antiqua" w:cs="Times New Roman"/>
          <w:i/>
          <w:iCs/>
          <w:sz w:val="24"/>
          <w:szCs w:val="24"/>
        </w:rPr>
        <w:t>discovery learning</w:t>
      </w:r>
      <w:r w:rsidRPr="00150FEC">
        <w:rPr>
          <w:rFonts w:ascii="Book Antiqua" w:hAnsi="Book Antiqua" w:cs="Times New Roman"/>
          <w:iCs/>
          <w:sz w:val="24"/>
          <w:szCs w:val="24"/>
        </w:rPr>
        <w:t xml:space="preserve"> berbasis video terhadap kemampuan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w:t>
      </w:r>
    </w:p>
    <w:p w:rsidR="00620D75" w:rsidRPr="00150FEC" w:rsidRDefault="00E837A6" w:rsidP="00150FEC">
      <w:pPr>
        <w:pStyle w:val="BodyText"/>
        <w:numPr>
          <w:ilvl w:val="0"/>
          <w:numId w:val="6"/>
        </w:numPr>
        <w:spacing w:line="276" w:lineRule="auto"/>
        <w:jc w:val="both"/>
        <w:rPr>
          <w:rFonts w:ascii="Book Antiqua" w:hAnsi="Book Antiqua"/>
          <w:b/>
          <w:iCs/>
        </w:rPr>
      </w:pPr>
      <w:r w:rsidRPr="00150FEC">
        <w:rPr>
          <w:rFonts w:ascii="Book Antiqua" w:hAnsi="Book Antiqua"/>
          <w:b/>
          <w:iCs/>
        </w:rPr>
        <w:t>Hasil Penelitian dan Pembahasan</w:t>
      </w:r>
    </w:p>
    <w:p w:rsidR="0090109F" w:rsidRPr="00150FEC" w:rsidRDefault="00620D75" w:rsidP="00150FEC">
      <w:pPr>
        <w:spacing w:after="0"/>
        <w:ind w:firstLine="720"/>
        <w:jc w:val="both"/>
        <w:rPr>
          <w:rFonts w:ascii="Book Antiqua" w:hAnsi="Book Antiqua" w:cs="Times New Roman"/>
          <w:iCs/>
          <w:sz w:val="24"/>
          <w:szCs w:val="24"/>
        </w:rPr>
      </w:pPr>
      <w:r w:rsidRPr="00150FEC">
        <w:rPr>
          <w:rFonts w:ascii="Book Antiqua" w:hAnsi="Book Antiqua" w:cs="Times New Roman"/>
          <w:bCs/>
          <w:sz w:val="24"/>
          <w:szCs w:val="24"/>
        </w:rPr>
        <w:t xml:space="preserve">Penelitian ini bertujuan untuk menguji </w:t>
      </w:r>
      <w:r w:rsidRPr="00150FEC">
        <w:rPr>
          <w:rFonts w:ascii="Book Antiqua" w:hAnsi="Book Antiqua" w:cs="Times New Roman"/>
          <w:sz w:val="24"/>
          <w:szCs w:val="24"/>
        </w:rPr>
        <w:t xml:space="preserve">pengaruh metode </w:t>
      </w:r>
      <w:r w:rsidRPr="00150FEC">
        <w:rPr>
          <w:rFonts w:ascii="Book Antiqua" w:hAnsi="Book Antiqua" w:cs="Times New Roman"/>
          <w:i/>
          <w:iCs/>
          <w:sz w:val="24"/>
          <w:szCs w:val="24"/>
        </w:rPr>
        <w:t>discovery learning</w:t>
      </w:r>
      <w:r w:rsidRPr="00150FEC">
        <w:rPr>
          <w:rFonts w:ascii="Book Antiqua" w:hAnsi="Book Antiqua" w:cs="Times New Roman"/>
          <w:iCs/>
          <w:sz w:val="24"/>
          <w:szCs w:val="24"/>
        </w:rPr>
        <w:t xml:space="preserve"> berbasis video terhadap kemampuan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 xml:space="preserve"> dan juga untuk melihat proses metode </w:t>
      </w:r>
      <w:r w:rsidRPr="00150FEC">
        <w:rPr>
          <w:rFonts w:ascii="Book Antiqua" w:hAnsi="Book Antiqua" w:cs="Times New Roman"/>
          <w:i/>
          <w:iCs/>
          <w:sz w:val="24"/>
          <w:szCs w:val="24"/>
        </w:rPr>
        <w:t>discovery learning</w:t>
      </w:r>
      <w:r w:rsidRPr="00150FEC">
        <w:rPr>
          <w:rFonts w:ascii="Book Antiqua" w:hAnsi="Book Antiqua" w:cs="Times New Roman"/>
          <w:iCs/>
          <w:sz w:val="24"/>
          <w:szCs w:val="24"/>
        </w:rPr>
        <w:t xml:space="preserve"> berbasis video berpengaruh terhadap kemampuan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 xml:space="preserve">. </w:t>
      </w:r>
    </w:p>
    <w:p w:rsidR="0090109F" w:rsidRPr="00150FEC" w:rsidRDefault="00620D75" w:rsidP="00150FEC">
      <w:pPr>
        <w:spacing w:after="0"/>
        <w:ind w:firstLine="720"/>
        <w:jc w:val="both"/>
        <w:rPr>
          <w:rFonts w:ascii="Book Antiqua" w:hAnsi="Book Antiqua" w:cs="Times New Roman"/>
          <w:iCs/>
          <w:sz w:val="24"/>
          <w:szCs w:val="24"/>
        </w:rPr>
      </w:pPr>
      <w:r w:rsidRPr="00150FEC">
        <w:rPr>
          <w:rFonts w:ascii="Book Antiqua" w:hAnsi="Book Antiqua" w:cs="Times New Roman"/>
          <w:iCs/>
          <w:sz w:val="24"/>
          <w:szCs w:val="24"/>
        </w:rPr>
        <w:t>Berdasarkan hasil observasi yang telah dilakukan</w:t>
      </w:r>
      <w:r w:rsidR="00935EBE" w:rsidRPr="00150FEC">
        <w:rPr>
          <w:rFonts w:ascii="Book Antiqua" w:hAnsi="Book Antiqua" w:cs="Times New Roman"/>
          <w:iCs/>
          <w:sz w:val="24"/>
          <w:szCs w:val="24"/>
        </w:rPr>
        <w:t xml:space="preserve"> </w:t>
      </w:r>
      <w:r w:rsidR="004267AA" w:rsidRPr="00150FEC">
        <w:rPr>
          <w:rFonts w:ascii="Book Antiqua" w:hAnsi="Book Antiqua" w:cs="Times New Roman"/>
          <w:sz w:val="24"/>
          <w:szCs w:val="24"/>
        </w:rPr>
        <w:t>pada pertemuan p</w:t>
      </w:r>
      <w:r w:rsidR="00935EBE" w:rsidRPr="00150FEC">
        <w:rPr>
          <w:rFonts w:ascii="Book Antiqua" w:hAnsi="Book Antiqua" w:cs="Times New Roman"/>
          <w:sz w:val="24"/>
          <w:szCs w:val="24"/>
        </w:rPr>
        <w:t>ertemuan pertama</w:t>
      </w:r>
      <w:r w:rsidR="004267AA" w:rsidRPr="00150FEC">
        <w:rPr>
          <w:rFonts w:ascii="Book Antiqua" w:hAnsi="Book Antiqua" w:cs="Times New Roman"/>
          <w:sz w:val="24"/>
          <w:szCs w:val="24"/>
        </w:rPr>
        <w:t xml:space="preserve"> pertama peneliti melakukan </w:t>
      </w:r>
      <w:r w:rsidR="004267AA" w:rsidRPr="00150FEC">
        <w:rPr>
          <w:rFonts w:ascii="Book Antiqua" w:hAnsi="Book Antiqua" w:cs="Times New Roman"/>
          <w:i/>
          <w:sz w:val="24"/>
          <w:szCs w:val="24"/>
        </w:rPr>
        <w:t>pretest</w:t>
      </w:r>
      <w:r w:rsidR="004267AA" w:rsidRPr="00150FEC">
        <w:rPr>
          <w:rFonts w:ascii="Book Antiqua" w:hAnsi="Book Antiqua" w:cs="Times New Roman"/>
          <w:sz w:val="24"/>
          <w:szCs w:val="24"/>
        </w:rPr>
        <w:t xml:space="preserve"> dimana peneliti tidak menggunakan metode pembelajaran apapun, peneliti hanya menyuruh siswa membaca buku akidah akhlak kelas VIII materi mukjizat dan kejadian luarbiasa lainnya selama 20 menit, setelah itu buku cetak dan catatan akidah akhlak dikumpulkan di meja guru dan peneliti membagikan lembar soal </w:t>
      </w:r>
      <w:r w:rsidR="004267AA" w:rsidRPr="00150FEC">
        <w:rPr>
          <w:rFonts w:ascii="Book Antiqua" w:hAnsi="Book Antiqua" w:cs="Times New Roman"/>
          <w:i/>
          <w:sz w:val="24"/>
          <w:szCs w:val="24"/>
        </w:rPr>
        <w:t xml:space="preserve">essay </w:t>
      </w:r>
      <w:r w:rsidR="004267AA" w:rsidRPr="00150FEC">
        <w:rPr>
          <w:rFonts w:ascii="Book Antiqua" w:hAnsi="Book Antiqua" w:cs="Times New Roman"/>
          <w:sz w:val="24"/>
          <w:szCs w:val="24"/>
        </w:rPr>
        <w:t>sebanyak 5 soal untuk di jawab oleh siswa.</w:t>
      </w:r>
      <w:r w:rsidR="00D63944" w:rsidRPr="00150FEC">
        <w:rPr>
          <w:rFonts w:ascii="Book Antiqua" w:hAnsi="Book Antiqua" w:cs="Times New Roman"/>
          <w:sz w:val="24"/>
          <w:szCs w:val="24"/>
        </w:rPr>
        <w:t xml:space="preserve"> Dari percobaan </w:t>
      </w:r>
      <w:r w:rsidR="00D63944" w:rsidRPr="00150FEC">
        <w:rPr>
          <w:rFonts w:ascii="Book Antiqua" w:hAnsi="Book Antiqua" w:cs="Times New Roman"/>
          <w:i/>
          <w:sz w:val="24"/>
          <w:szCs w:val="24"/>
        </w:rPr>
        <w:t>pretest</w:t>
      </w:r>
      <w:r w:rsidR="00D63944" w:rsidRPr="00150FEC">
        <w:rPr>
          <w:rFonts w:ascii="Book Antiqua" w:hAnsi="Book Antiqua" w:cs="Times New Roman"/>
          <w:sz w:val="24"/>
          <w:szCs w:val="24"/>
        </w:rPr>
        <w:t xml:space="preserve"> pada siswa kelas VIII-Ummu Salamah, memperoleh nilai rata-rata 62.70, dengan nilai tertinggi 80 dan nilai terendah 30 dengan KKM 75.</w:t>
      </w:r>
    </w:p>
    <w:p w:rsidR="0090109F" w:rsidRPr="00150FEC" w:rsidRDefault="00D63944" w:rsidP="00150FEC">
      <w:pPr>
        <w:spacing w:after="0"/>
        <w:ind w:firstLine="720"/>
        <w:jc w:val="both"/>
        <w:rPr>
          <w:rFonts w:ascii="Book Antiqua" w:hAnsi="Book Antiqua" w:cs="Times New Roman"/>
          <w:iCs/>
          <w:sz w:val="24"/>
          <w:szCs w:val="24"/>
        </w:rPr>
      </w:pPr>
      <w:r w:rsidRPr="00150FEC">
        <w:rPr>
          <w:rFonts w:ascii="Book Antiqua" w:hAnsi="Book Antiqua" w:cs="Times New Roman"/>
          <w:sz w:val="24"/>
          <w:szCs w:val="24"/>
        </w:rPr>
        <w:lastRenderedPageBreak/>
        <w:t xml:space="preserve">Pertemuan ke-dua, peneliti menggunakan metode </w:t>
      </w:r>
      <w:r w:rsidRPr="00150FEC">
        <w:rPr>
          <w:rFonts w:ascii="Book Antiqua" w:hAnsi="Book Antiqua" w:cs="Times New Roman"/>
          <w:i/>
          <w:sz w:val="24"/>
          <w:szCs w:val="24"/>
        </w:rPr>
        <w:t>discovery learning</w:t>
      </w:r>
      <w:r w:rsidRPr="00150FEC">
        <w:rPr>
          <w:rFonts w:ascii="Book Antiqua" w:hAnsi="Book Antiqua" w:cs="Times New Roman"/>
          <w:sz w:val="24"/>
          <w:szCs w:val="24"/>
        </w:rPr>
        <w:t xml:space="preserve"> berbasis video untuk melihat apakah proses pembelajaran ini dapat mempengaruhi kemampuan berfikir tingkat tinggi atau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 xml:space="preserve"> pada siswa kelas VIII Ummu Salamah.</w:t>
      </w:r>
      <w:r w:rsidRPr="00150FEC">
        <w:rPr>
          <w:rFonts w:ascii="Book Antiqua" w:hAnsi="Book Antiqua" w:cs="Times New Roman"/>
          <w:sz w:val="24"/>
          <w:szCs w:val="24"/>
        </w:rPr>
        <w:t xml:space="preserve"> Pada kegiatan pendahuluan seperti biasa peneliti memberikan salam dan berdoa sebelum pembelajaran dimulai, menanyakan kabar, mengecek kerapian kelas, mengecek kehadiran, menyampaikan apersepsi, menyampaikan tujuan pembelajaran dan kegiatan pembelajaran yang akan dilakukan pada hari itu. </w:t>
      </w:r>
    </w:p>
    <w:p w:rsidR="008C4A87" w:rsidRPr="00150FEC" w:rsidRDefault="00D63944" w:rsidP="00150FEC">
      <w:pPr>
        <w:spacing w:after="0"/>
        <w:ind w:firstLine="720"/>
        <w:jc w:val="both"/>
        <w:rPr>
          <w:rFonts w:ascii="Book Antiqua" w:hAnsi="Book Antiqua" w:cs="Times New Roman"/>
          <w:iCs/>
          <w:sz w:val="24"/>
          <w:szCs w:val="24"/>
        </w:rPr>
      </w:pPr>
      <w:r w:rsidRPr="00150FEC">
        <w:rPr>
          <w:rFonts w:ascii="Book Antiqua" w:hAnsi="Book Antiqua" w:cs="Times New Roman"/>
          <w:iCs/>
          <w:sz w:val="24"/>
          <w:szCs w:val="24"/>
        </w:rPr>
        <w:t xml:space="preserve">Pada kegiatan  inti, peneliti membagi siswa menjadi 5 kelompok, dalam metode pembelajaran </w:t>
      </w:r>
      <w:r w:rsidRPr="00150FEC">
        <w:rPr>
          <w:rFonts w:ascii="Book Antiqua" w:hAnsi="Book Antiqua" w:cs="Times New Roman"/>
          <w:i/>
          <w:iCs/>
          <w:sz w:val="24"/>
          <w:szCs w:val="24"/>
        </w:rPr>
        <w:t xml:space="preserve">Discovery Learning </w:t>
      </w:r>
      <w:r w:rsidRPr="00150FEC">
        <w:rPr>
          <w:rFonts w:ascii="Book Antiqua" w:hAnsi="Book Antiqua" w:cs="Times New Roman"/>
          <w:iCs/>
          <w:sz w:val="24"/>
          <w:szCs w:val="24"/>
        </w:rPr>
        <w:t xml:space="preserve">ada 6 tahapan yang harus kita lalui yaitu Tahapan stimulation, Identifikasi masalah, pengumpulan data, pengolahan data, </w:t>
      </w:r>
      <w:r w:rsidR="008C4A87" w:rsidRPr="00150FEC">
        <w:rPr>
          <w:rFonts w:ascii="Book Antiqua" w:hAnsi="Book Antiqua" w:cs="Times New Roman"/>
          <w:iCs/>
          <w:sz w:val="24"/>
          <w:szCs w:val="24"/>
        </w:rPr>
        <w:t>verifikasi data, dan Generalization atau penarikan kesimpulan.</w:t>
      </w:r>
    </w:p>
    <w:p w:rsidR="0090109F" w:rsidRPr="00150FEC" w:rsidRDefault="008C4A87" w:rsidP="00150FEC">
      <w:pPr>
        <w:spacing w:after="0"/>
        <w:ind w:firstLine="720"/>
        <w:jc w:val="both"/>
        <w:rPr>
          <w:rFonts w:ascii="Book Antiqua" w:hAnsi="Book Antiqua" w:cs="Times New Roman"/>
          <w:iCs/>
          <w:sz w:val="24"/>
          <w:szCs w:val="24"/>
        </w:rPr>
      </w:pPr>
      <w:r w:rsidRPr="00150FEC">
        <w:rPr>
          <w:rFonts w:ascii="Book Antiqua" w:hAnsi="Book Antiqua" w:cs="Times New Roman"/>
          <w:iCs/>
          <w:sz w:val="24"/>
          <w:szCs w:val="24"/>
        </w:rPr>
        <w:t xml:space="preserve">Yang terakhir kagiatan penutup, guru bersama siswa merefleksikan pengalaman belajar hari ini, memberikan penilaian secara lisan, serta menyampaikan pertemuan dan memberikan arahan untuk pertemuan selanjutnya lalu ditutup dengan doa secara bersama-sama serta memberikan salam. Dari hasil observasi yang saya amati pada pertemuan kedua, saat pembelajaran dimulai melalui tahapan-tahapan metode </w:t>
      </w:r>
      <w:r w:rsidRPr="00150FEC">
        <w:rPr>
          <w:rFonts w:ascii="Book Antiqua" w:hAnsi="Book Antiqua" w:cs="Times New Roman"/>
          <w:i/>
          <w:iCs/>
          <w:sz w:val="24"/>
          <w:szCs w:val="24"/>
        </w:rPr>
        <w:t>Discovery Learning</w:t>
      </w:r>
      <w:r w:rsidRPr="00150FEC">
        <w:rPr>
          <w:rFonts w:ascii="Book Antiqua" w:hAnsi="Book Antiqua" w:cs="Times New Roman"/>
          <w:iCs/>
          <w:sz w:val="24"/>
          <w:szCs w:val="24"/>
        </w:rPr>
        <w:t xml:space="preserve"> hanya sebagaian siswa yang menggunakan kemampuan berfikir tingkat tingginya atau HOTS sedangkan sebagiannya lainnya mereka lebih banyak diam dalam setiap tahapan tugas, mengabaikan kerja tim, lebih banyak berbicara dengan kelompok lain, dan tidak aktif dalam pembelajaran. Hal ini dapat terlihat dari prilaku mereka yang tampak takut saat presentasi di depan kelas, tidak berani berpendapat, atau menjawab pertanyaan, membuat keputusan sangat lambat, dan dalam menyimpulkan materi perlu bantuan dari guru. Saat mereka memprisentasikannya hasil diskusi di depan kelas hanya sedikit yang perduli dan memperhatikan temannya yang sedang prisentasi sedangkan yang sebagiannya lagi lebih banyak diam dan sibuk dengan dirinya sendiri.</w:t>
      </w:r>
    </w:p>
    <w:p w:rsidR="0090109F" w:rsidRPr="00150FEC" w:rsidRDefault="008C4A87" w:rsidP="00150FEC">
      <w:pPr>
        <w:spacing w:after="0"/>
        <w:ind w:firstLine="720"/>
        <w:jc w:val="both"/>
        <w:rPr>
          <w:rFonts w:ascii="Book Antiqua" w:hAnsi="Book Antiqua" w:cs="Times New Roman"/>
          <w:iCs/>
          <w:sz w:val="24"/>
          <w:szCs w:val="24"/>
        </w:rPr>
      </w:pPr>
      <w:r w:rsidRPr="00150FEC">
        <w:rPr>
          <w:rFonts w:ascii="Book Antiqua" w:hAnsi="Book Antiqua" w:cs="Times New Roman"/>
          <w:iCs/>
          <w:sz w:val="24"/>
          <w:szCs w:val="24"/>
        </w:rPr>
        <w:t>Pertemuan ke-tiga dan ke-empat, menyambung pertemuan sebelumnya dimana ada kelompok yang belum selesai presentasi kedepan kelas setelah itu melanjutkan pembelajaran ke pertemuan selanjutnya. Sama seperti sebelumnya peneliti memulai pembelajaran dengan kegiatan pendahuluan yaitu</w:t>
      </w:r>
      <w:r w:rsidRPr="00150FEC">
        <w:rPr>
          <w:rFonts w:ascii="Book Antiqua" w:hAnsi="Book Antiqua" w:cs="Times New Roman"/>
          <w:sz w:val="24"/>
          <w:szCs w:val="24"/>
        </w:rPr>
        <w:t xml:space="preserve"> memberikan salam dan berdoa sebelum pembelajaran dimulai, menanyakan kabar, mengecek kerapian kelas, mengecek kehadiran, menyampaikan apersepsi, menyampaikan tujuan pembelajaran dan kegiatan pembelajaran yang akan dilakukan pada hari itu. Pada kegiatan pendahuluan seperti biasa peneliti memberikan salam dan berdoa sebelum pembelajaran dimulai, </w:t>
      </w:r>
      <w:r w:rsidRPr="00150FEC">
        <w:rPr>
          <w:rFonts w:ascii="Book Antiqua" w:hAnsi="Book Antiqua" w:cs="Times New Roman"/>
          <w:sz w:val="24"/>
          <w:szCs w:val="24"/>
        </w:rPr>
        <w:lastRenderedPageBreak/>
        <w:t xml:space="preserve">menanyakan kabar, mengecek kerapian kelas, mengecek kehadiran, menyampaikan apersepsi, menyampaikan tujuan pembelajaran dan kegiatan pembelajaran yang akan dilakukan pada hari itu. </w:t>
      </w:r>
    </w:p>
    <w:p w:rsidR="0090109F" w:rsidRPr="00150FEC" w:rsidRDefault="008C4A87" w:rsidP="00150FEC">
      <w:pPr>
        <w:spacing w:after="0"/>
        <w:ind w:firstLine="720"/>
        <w:jc w:val="both"/>
        <w:rPr>
          <w:rFonts w:ascii="Book Antiqua" w:hAnsi="Book Antiqua" w:cs="Times New Roman"/>
          <w:iCs/>
          <w:sz w:val="24"/>
          <w:szCs w:val="24"/>
        </w:rPr>
      </w:pPr>
      <w:r w:rsidRPr="00150FEC">
        <w:rPr>
          <w:rFonts w:ascii="Book Antiqua" w:hAnsi="Book Antiqua" w:cs="Times New Roman"/>
          <w:iCs/>
          <w:sz w:val="24"/>
          <w:szCs w:val="24"/>
        </w:rPr>
        <w:t xml:space="preserve">Pada kegiatan  inti, peneliti membagi siswa menjadi 5 kelompok, dalam metode pembelajaran </w:t>
      </w:r>
      <w:r w:rsidRPr="00150FEC">
        <w:rPr>
          <w:rFonts w:ascii="Book Antiqua" w:hAnsi="Book Antiqua" w:cs="Times New Roman"/>
          <w:i/>
          <w:iCs/>
          <w:sz w:val="24"/>
          <w:szCs w:val="24"/>
        </w:rPr>
        <w:t xml:space="preserve">Discovery Learning </w:t>
      </w:r>
      <w:r w:rsidRPr="00150FEC">
        <w:rPr>
          <w:rFonts w:ascii="Book Antiqua" w:hAnsi="Book Antiqua" w:cs="Times New Roman"/>
          <w:iCs/>
          <w:sz w:val="24"/>
          <w:szCs w:val="24"/>
        </w:rPr>
        <w:t>ada 6 tahapan yang harus kita lalui yaitu Tahapan stimulation, Identifikasi masalah, pengumpulan data, pengolahan data, verifikasi data, dan Generalization atau penarikan kesimpulan.</w:t>
      </w:r>
    </w:p>
    <w:p w:rsidR="0090109F" w:rsidRPr="00150FEC" w:rsidRDefault="008C4A87" w:rsidP="00150FEC">
      <w:pPr>
        <w:spacing w:after="0"/>
        <w:ind w:firstLine="720"/>
        <w:jc w:val="both"/>
        <w:rPr>
          <w:rFonts w:ascii="Book Antiqua" w:hAnsi="Book Antiqua" w:cs="Times New Roman"/>
          <w:iCs/>
          <w:sz w:val="24"/>
          <w:szCs w:val="24"/>
        </w:rPr>
      </w:pPr>
      <w:r w:rsidRPr="00150FEC">
        <w:rPr>
          <w:rFonts w:ascii="Book Antiqua" w:hAnsi="Book Antiqua" w:cs="Times New Roman"/>
          <w:iCs/>
          <w:sz w:val="24"/>
          <w:szCs w:val="24"/>
        </w:rPr>
        <w:t xml:space="preserve">Yang terakhir kagiatan penutup, guru bersama siswa merefleksikan pengalaman belajar hari ini, memberikan penilaian secara lisan, serta menyampaikan pertemuan dan memberikan arahan untuk pertemuan selanjutnya lalu ditutup dengan doa secara bersama-sama serta memberikan salam. Yang bereda dalam pertemuan kali ini pada kegiatan inti peneliti membagikan soal berbasis HOTS yang berbeda pada setiap kelompok dengan tujuan agar peneliti mampu melihat kemampuan berfikir tingkat tinggi mereka, </w:t>
      </w:r>
      <w:r w:rsidR="00637E9E" w:rsidRPr="00150FEC">
        <w:rPr>
          <w:rFonts w:ascii="Book Antiqua" w:hAnsi="Book Antiqua" w:cs="Times New Roman"/>
          <w:iCs/>
          <w:sz w:val="24"/>
          <w:szCs w:val="24"/>
        </w:rPr>
        <w:t>dan memancing peserta didik yang lain untuk mengeluarkan pendapat atau argumentasinya sebagai bentuk kemampuan berfikir tingkat tinggi juga.</w:t>
      </w:r>
    </w:p>
    <w:p w:rsidR="0090109F" w:rsidRPr="00150FEC" w:rsidRDefault="00637E9E" w:rsidP="00150FEC">
      <w:pPr>
        <w:spacing w:after="0"/>
        <w:ind w:firstLine="720"/>
        <w:jc w:val="both"/>
        <w:rPr>
          <w:rFonts w:ascii="Book Antiqua" w:hAnsi="Book Antiqua" w:cs="Times New Roman"/>
          <w:iCs/>
          <w:sz w:val="24"/>
          <w:szCs w:val="24"/>
        </w:rPr>
      </w:pPr>
      <w:r w:rsidRPr="00150FEC">
        <w:rPr>
          <w:rFonts w:ascii="Book Antiqua" w:hAnsi="Book Antiqua" w:cs="Times New Roman"/>
          <w:iCs/>
          <w:sz w:val="24"/>
          <w:szCs w:val="24"/>
        </w:rPr>
        <w:t xml:space="preserve">Kondisi kelas pada pertemuan kali ke-tiga dan ke-empat ini melalui tahapan-tahapan metode pembelajaran </w:t>
      </w:r>
      <w:r w:rsidRPr="00150FEC">
        <w:rPr>
          <w:rFonts w:ascii="Book Antiqua" w:hAnsi="Book Antiqua" w:cs="Times New Roman"/>
          <w:i/>
          <w:iCs/>
          <w:sz w:val="24"/>
          <w:szCs w:val="24"/>
        </w:rPr>
        <w:t>discovery learning</w:t>
      </w:r>
      <w:r w:rsidRPr="00150FEC">
        <w:rPr>
          <w:rFonts w:ascii="Book Antiqua" w:hAnsi="Book Antiqua" w:cs="Times New Roman"/>
          <w:iCs/>
          <w:sz w:val="24"/>
          <w:szCs w:val="24"/>
        </w:rPr>
        <w:t xml:space="preserve"> keseluruhan dari mereka sudah mampu menggunakan kemampuan berfikir tingkat tinginya</w:t>
      </w:r>
      <w:r w:rsidRPr="00150FEC">
        <w:rPr>
          <w:rFonts w:ascii="Book Antiqua" w:hAnsi="Book Antiqua" w:cs="Times New Roman"/>
          <w:sz w:val="24"/>
          <w:szCs w:val="24"/>
        </w:rPr>
        <w:t xml:space="preserve"> atau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 xml:space="preserve"> saat memulai pembelajaran mereka sangat bersemangat dan antusias, tidak sedikit dari mereka yang ingin duduk di depan dengan tujuan agar lebih jelas menonton videonya, mereka tidak ada yang berisik sedikitpun. Pada saat diskusi dimulai semuanya terlihat mengerjakan dan ikut berperan aktif dalam mengerkan soal, berpartisipasi aktif dengan rekan dalam kelompok, mencari kesepakatan bersama, berkomentar secara positif, membuat rencana pembagian tugas, terlibat dalam pemecahan masalah, serta memberikan komentar evaluative atau reflektif mengaitkan dengan pengalaman atau tugas diskusi yang pernah dilakukan. Saat mereka memprisentasikannya hasil diskusi di depan kelas semuanya terlihat antusias, mereka sudah berani untuk bertanya dan menanggapi permasalahan yang di dapat dari setiap kelompok, mampu memecahkan permasalahan bersama-sama, dan mampu membuat keputusan dengan cepat serta berani menjawab pertanyaan yang di lemparkan oleh kelompok lain, sehingga pada hari itu kelas menjadi aktif dan penuh perdebatan masing-masing dari mereka mengemukakan pendapatnya dan setiap kelompok menutup hasil diskusi mereka dengan menarik kesimpulan secara bersama-sama. Dapat kita lihat pada pertemuan ke-tiga dan ke-empat ini siswa mengalami peningkatan pada perilaku dan cara berfikirnya dalam setiap tahapan pembelajaran, dan mereka </w:t>
      </w:r>
      <w:r w:rsidRPr="00150FEC">
        <w:rPr>
          <w:rFonts w:ascii="Book Antiqua" w:hAnsi="Book Antiqua" w:cs="Times New Roman"/>
          <w:iCs/>
          <w:sz w:val="24"/>
          <w:szCs w:val="24"/>
        </w:rPr>
        <w:lastRenderedPageBreak/>
        <w:t xml:space="preserve">sudah mulai terbiasa dengan persoalan yang melibatkan kemampuan berfikir tingkat tinggi </w:t>
      </w:r>
      <w:r w:rsidRPr="00150FEC">
        <w:rPr>
          <w:rFonts w:ascii="Book Antiqua" w:hAnsi="Book Antiqua" w:cs="Times New Roman"/>
          <w:sz w:val="24"/>
          <w:szCs w:val="24"/>
        </w:rPr>
        <w:t>atau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 xml:space="preserve"> sehingga dengan mudah mereka mampu memecahkan masalah dengan baik.</w:t>
      </w:r>
    </w:p>
    <w:p w:rsidR="0090109F" w:rsidRPr="00150FEC" w:rsidRDefault="00637E9E" w:rsidP="00150FEC">
      <w:pPr>
        <w:spacing w:after="0"/>
        <w:ind w:firstLine="720"/>
        <w:jc w:val="both"/>
        <w:rPr>
          <w:rFonts w:ascii="Book Antiqua" w:hAnsi="Book Antiqua" w:cs="Times New Roman"/>
          <w:iCs/>
          <w:sz w:val="24"/>
          <w:szCs w:val="24"/>
        </w:rPr>
      </w:pPr>
      <w:r w:rsidRPr="00150FEC">
        <w:rPr>
          <w:rFonts w:ascii="Book Antiqua" w:hAnsi="Book Antiqua" w:cs="Times New Roman"/>
          <w:iCs/>
        </w:rPr>
        <w:t xml:space="preserve">Pertemuan ke-lima, peneliti sudah menyiapkan soal </w:t>
      </w:r>
      <w:r w:rsidRPr="00150FEC">
        <w:rPr>
          <w:rFonts w:ascii="Book Antiqua" w:hAnsi="Book Antiqua" w:cs="Times New Roman"/>
          <w:i/>
          <w:iCs/>
        </w:rPr>
        <w:t>posttest</w:t>
      </w:r>
      <w:r w:rsidRPr="00150FEC">
        <w:rPr>
          <w:rFonts w:ascii="Book Antiqua" w:hAnsi="Book Antiqua" w:cs="Times New Roman"/>
          <w:iCs/>
        </w:rPr>
        <w:t xml:space="preserve"> untuk di uji pada siswa kelas VIII Ummu Salamah. Disini peneliti memberikan waktu membaca selama 10 menit, setelah itu segala buku yang berkaitan dengan mata pelajaran akidah akhlak di kumpulkan di atas meja guru. Peneliti membagikan soal </w:t>
      </w:r>
      <w:r w:rsidRPr="00150FEC">
        <w:rPr>
          <w:rFonts w:ascii="Book Antiqua" w:hAnsi="Book Antiqua" w:cs="Times New Roman"/>
          <w:i/>
          <w:iCs/>
        </w:rPr>
        <w:t>posttest</w:t>
      </w:r>
      <w:r w:rsidRPr="00150FEC">
        <w:rPr>
          <w:rFonts w:ascii="Book Antiqua" w:hAnsi="Book Antiqua" w:cs="Times New Roman"/>
          <w:iCs/>
        </w:rPr>
        <w:t xml:space="preserve"> berupa Essay sebanyak 5 butir soal dan tidak ada yang boleh berisik sedikitpun, siswa yang sudah selesai mengerjakan soal dipersilahkan untuk keluar kelas, agar tidak ada keributan di dalam kelas.</w:t>
      </w:r>
    </w:p>
    <w:p w:rsidR="0090109F" w:rsidRPr="00150FEC" w:rsidRDefault="00637E9E" w:rsidP="00150FEC">
      <w:pPr>
        <w:spacing w:after="0"/>
        <w:ind w:firstLine="720"/>
        <w:jc w:val="both"/>
        <w:rPr>
          <w:rFonts w:ascii="Book Antiqua" w:hAnsi="Book Antiqua" w:cs="Times New Roman"/>
          <w:iCs/>
          <w:sz w:val="24"/>
          <w:szCs w:val="24"/>
        </w:rPr>
      </w:pPr>
      <w:r w:rsidRPr="00150FEC">
        <w:rPr>
          <w:rFonts w:ascii="Book Antiqua" w:hAnsi="Book Antiqua" w:cs="Times New Roman"/>
          <w:sz w:val="24"/>
          <w:szCs w:val="24"/>
        </w:rPr>
        <w:t xml:space="preserve">Dari uji coba soal </w:t>
      </w:r>
      <w:r w:rsidRPr="00150FEC">
        <w:rPr>
          <w:rFonts w:ascii="Book Antiqua" w:hAnsi="Book Antiqua" w:cs="Times New Roman"/>
          <w:i/>
          <w:iCs/>
          <w:sz w:val="24"/>
          <w:szCs w:val="24"/>
        </w:rPr>
        <w:t>posttest</w:t>
      </w:r>
      <w:r w:rsidRPr="00150FEC">
        <w:rPr>
          <w:rFonts w:ascii="Book Antiqua" w:hAnsi="Book Antiqua" w:cs="Times New Roman"/>
          <w:iCs/>
          <w:sz w:val="24"/>
          <w:szCs w:val="24"/>
        </w:rPr>
        <w:t xml:space="preserve"> </w:t>
      </w:r>
      <w:r w:rsidRPr="00150FEC">
        <w:rPr>
          <w:rFonts w:ascii="Book Antiqua" w:hAnsi="Book Antiqua" w:cs="Times New Roman"/>
          <w:sz w:val="24"/>
          <w:szCs w:val="24"/>
        </w:rPr>
        <w:t>pada siswa kelas VIII-Ummu Salamah, memperoleh nilai rata-rata 82.5, dengan nilai tertinggi 100 dan nilai terendah 0 dengan KKM 75.</w:t>
      </w:r>
    </w:p>
    <w:p w:rsidR="0090109F" w:rsidRPr="00150FEC" w:rsidRDefault="00637E9E" w:rsidP="00150FEC">
      <w:pPr>
        <w:spacing w:after="0"/>
        <w:ind w:firstLine="720"/>
        <w:jc w:val="both"/>
        <w:rPr>
          <w:rFonts w:ascii="Book Antiqua" w:hAnsi="Book Antiqua" w:cs="Times New Roman"/>
          <w:iCs/>
          <w:sz w:val="24"/>
          <w:szCs w:val="24"/>
        </w:rPr>
      </w:pPr>
      <w:r w:rsidRPr="00150FEC">
        <w:rPr>
          <w:rFonts w:ascii="Book Antiqua" w:hAnsi="Book Antiqua" w:cs="Times New Roman"/>
          <w:sz w:val="24"/>
          <w:szCs w:val="24"/>
        </w:rPr>
        <w:t xml:space="preserve">Dari hasil observasi diatas, </w:t>
      </w:r>
      <w:r w:rsidR="00620D75" w:rsidRPr="00150FEC">
        <w:rPr>
          <w:rFonts w:ascii="Book Antiqua" w:hAnsi="Book Antiqua" w:cs="Times New Roman"/>
          <w:iCs/>
          <w:sz w:val="24"/>
          <w:szCs w:val="24"/>
        </w:rPr>
        <w:t>menunjukkan nilai rata-rata hasil belajar siswa menggunakan soal dengan kognitif C4-C6 atau soal HOTS (</w:t>
      </w:r>
      <w:r w:rsidR="00620D75" w:rsidRPr="00150FEC">
        <w:rPr>
          <w:rFonts w:ascii="Book Antiqua" w:hAnsi="Book Antiqua" w:cs="Times New Roman"/>
          <w:i/>
          <w:iCs/>
          <w:sz w:val="24"/>
          <w:szCs w:val="24"/>
        </w:rPr>
        <w:t>Higher Order Thinking Skills)</w:t>
      </w:r>
      <w:r w:rsidR="00620D75" w:rsidRPr="00150FEC">
        <w:rPr>
          <w:rFonts w:ascii="Book Antiqua" w:hAnsi="Book Antiqua" w:cs="Times New Roman"/>
          <w:iCs/>
          <w:sz w:val="24"/>
          <w:szCs w:val="24"/>
        </w:rPr>
        <w:t xml:space="preserve"> pada saat sebelum dan sesudah dilakukan perlakuan. Dimana nilai rata-rata </w:t>
      </w:r>
      <w:r w:rsidR="00620D75" w:rsidRPr="00150FEC">
        <w:rPr>
          <w:rFonts w:ascii="Book Antiqua" w:hAnsi="Book Antiqua" w:cs="Times New Roman"/>
          <w:i/>
          <w:iCs/>
          <w:sz w:val="24"/>
          <w:szCs w:val="24"/>
        </w:rPr>
        <w:t>pretest</w:t>
      </w:r>
      <w:r w:rsidR="00620D75" w:rsidRPr="00150FEC">
        <w:rPr>
          <w:rFonts w:ascii="Book Antiqua" w:hAnsi="Book Antiqua" w:cs="Times New Roman"/>
          <w:iCs/>
          <w:sz w:val="24"/>
          <w:szCs w:val="24"/>
        </w:rPr>
        <w:t xml:space="preserve"> 62.7 sedangkan nilai </w:t>
      </w:r>
      <w:r w:rsidR="00620D75" w:rsidRPr="00150FEC">
        <w:rPr>
          <w:rFonts w:ascii="Book Antiqua" w:hAnsi="Book Antiqua" w:cs="Times New Roman"/>
          <w:i/>
          <w:iCs/>
          <w:sz w:val="24"/>
          <w:szCs w:val="24"/>
        </w:rPr>
        <w:t>posttest</w:t>
      </w:r>
      <w:r w:rsidR="00620D75" w:rsidRPr="00150FEC">
        <w:rPr>
          <w:rFonts w:ascii="Book Antiqua" w:hAnsi="Book Antiqua" w:cs="Times New Roman"/>
          <w:iCs/>
          <w:sz w:val="24"/>
          <w:szCs w:val="24"/>
        </w:rPr>
        <w:t xml:space="preserve"> sebesar 82.5. mengalami peningkatan setelah diterapkannya</w:t>
      </w:r>
      <w:r w:rsidR="00620D75" w:rsidRPr="00150FEC">
        <w:rPr>
          <w:rFonts w:ascii="Book Antiqua" w:hAnsi="Book Antiqua" w:cs="Times New Roman"/>
          <w:sz w:val="24"/>
          <w:szCs w:val="24"/>
        </w:rPr>
        <w:t xml:space="preserve"> metode </w:t>
      </w:r>
      <w:r w:rsidR="00620D75" w:rsidRPr="00150FEC">
        <w:rPr>
          <w:rFonts w:ascii="Book Antiqua" w:hAnsi="Book Antiqua" w:cs="Times New Roman"/>
          <w:i/>
          <w:iCs/>
          <w:sz w:val="24"/>
          <w:szCs w:val="24"/>
        </w:rPr>
        <w:t>discovery learning</w:t>
      </w:r>
      <w:r w:rsidR="00620D75" w:rsidRPr="00150FEC">
        <w:rPr>
          <w:rFonts w:ascii="Book Antiqua" w:hAnsi="Book Antiqua" w:cs="Times New Roman"/>
          <w:iCs/>
          <w:sz w:val="24"/>
          <w:szCs w:val="24"/>
        </w:rPr>
        <w:t xml:space="preserve"> berbasis video terhadap kemampuan HOTS (</w:t>
      </w:r>
      <w:r w:rsidR="00620D75" w:rsidRPr="00150FEC">
        <w:rPr>
          <w:rFonts w:ascii="Book Antiqua" w:hAnsi="Book Antiqua" w:cs="Times New Roman"/>
          <w:i/>
          <w:iCs/>
          <w:sz w:val="24"/>
          <w:szCs w:val="24"/>
        </w:rPr>
        <w:t>Higher Order Thinking Skills)</w:t>
      </w:r>
      <w:r w:rsidR="00620D75" w:rsidRPr="00150FEC">
        <w:rPr>
          <w:rFonts w:ascii="Book Antiqua" w:hAnsi="Book Antiqua" w:cs="Times New Roman"/>
          <w:iCs/>
          <w:sz w:val="24"/>
          <w:szCs w:val="24"/>
        </w:rPr>
        <w:t xml:space="preserve">. Dan melalui proses pembelajaran </w:t>
      </w:r>
      <w:r w:rsidR="00620D75" w:rsidRPr="00150FEC">
        <w:rPr>
          <w:rFonts w:ascii="Book Antiqua" w:hAnsi="Book Antiqua" w:cs="Times New Roman"/>
          <w:i/>
          <w:iCs/>
          <w:sz w:val="24"/>
          <w:szCs w:val="24"/>
        </w:rPr>
        <w:t>discovery learning</w:t>
      </w:r>
      <w:r w:rsidR="00620D75" w:rsidRPr="00150FEC">
        <w:rPr>
          <w:rFonts w:ascii="Book Antiqua" w:hAnsi="Book Antiqua" w:cs="Times New Roman"/>
          <w:iCs/>
          <w:sz w:val="24"/>
          <w:szCs w:val="24"/>
        </w:rPr>
        <w:t xml:space="preserve"> berbasis video pada setaip pertemuan mengalami peningkatan yang pada hari pertema dilakukan </w:t>
      </w:r>
      <w:r w:rsidR="00620D75" w:rsidRPr="00150FEC">
        <w:rPr>
          <w:rFonts w:ascii="Book Antiqua" w:hAnsi="Book Antiqua" w:cs="Times New Roman"/>
          <w:i/>
          <w:iCs/>
          <w:sz w:val="24"/>
          <w:szCs w:val="24"/>
        </w:rPr>
        <w:t>tretmen</w:t>
      </w:r>
      <w:r w:rsidR="00620D75" w:rsidRPr="00150FEC">
        <w:rPr>
          <w:rFonts w:ascii="Book Antiqua" w:hAnsi="Book Antiqua" w:cs="Times New Roman"/>
          <w:iCs/>
          <w:sz w:val="24"/>
          <w:szCs w:val="24"/>
        </w:rPr>
        <w:t xml:space="preserve"> </w:t>
      </w:r>
      <w:r w:rsidRPr="00150FEC">
        <w:rPr>
          <w:rFonts w:ascii="Book Antiqua" w:hAnsi="Book Antiqua" w:cs="Times New Roman"/>
          <w:iCs/>
          <w:sz w:val="24"/>
          <w:szCs w:val="24"/>
        </w:rPr>
        <w:t xml:space="preserve">hingga hari ke-empat, dari pemaparan diatas dapat kita lihat bahwa proses pembelajaran menggunakan metode </w:t>
      </w:r>
      <w:r w:rsidRPr="00150FEC">
        <w:rPr>
          <w:rFonts w:ascii="Book Antiqua" w:hAnsi="Book Antiqua" w:cs="Times New Roman"/>
          <w:i/>
          <w:iCs/>
          <w:sz w:val="24"/>
          <w:szCs w:val="24"/>
        </w:rPr>
        <w:t>Discovery Learning</w:t>
      </w:r>
      <w:r w:rsidRPr="00150FEC">
        <w:rPr>
          <w:rFonts w:ascii="Book Antiqua" w:hAnsi="Book Antiqua" w:cs="Times New Roman"/>
          <w:sz w:val="24"/>
          <w:szCs w:val="24"/>
        </w:rPr>
        <w:t xml:space="preserve"> berbasis video memberikan pengaruh terhadap kemampuan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 xml:space="preserve"> Mereka menjadi terbiasa dengan soal-soal HOTS, siswa yang awalnya pendiam, suka tidur dikelas menjadi aktif ketika pembelajaran sudah dimulai masing-masing dari mereka menggungkapkan pendapat mereka dan mereka mampu memecahkan masalah secara bersama-sama.</w:t>
      </w:r>
    </w:p>
    <w:p w:rsidR="0090109F" w:rsidRPr="00150FEC" w:rsidRDefault="00620D75" w:rsidP="00150FEC">
      <w:pPr>
        <w:spacing w:after="0"/>
        <w:ind w:firstLine="720"/>
        <w:jc w:val="both"/>
        <w:rPr>
          <w:rFonts w:ascii="Book Antiqua" w:hAnsi="Book Antiqua" w:cs="Times New Roman"/>
          <w:iCs/>
          <w:sz w:val="24"/>
          <w:szCs w:val="24"/>
        </w:rPr>
      </w:pPr>
      <w:r w:rsidRPr="00150FEC">
        <w:rPr>
          <w:rFonts w:ascii="Book Antiqua" w:hAnsi="Book Antiqua" w:cs="Times New Roman"/>
          <w:sz w:val="24"/>
          <w:szCs w:val="24"/>
        </w:rPr>
        <w:t xml:space="preserve">Menurut Burner dalam Syofian Siregar (2012: 30), </w:t>
      </w:r>
      <w:r w:rsidRPr="00150FEC">
        <w:rPr>
          <w:rFonts w:ascii="Book Antiqua" w:hAnsi="Book Antiqua" w:cs="Times New Roman"/>
          <w:i/>
          <w:sz w:val="24"/>
          <w:szCs w:val="24"/>
        </w:rPr>
        <w:t>discovery learning</w:t>
      </w:r>
      <w:r w:rsidRPr="00150FEC">
        <w:rPr>
          <w:rFonts w:ascii="Book Antiqua" w:hAnsi="Book Antiqua" w:cs="Times New Roman"/>
          <w:sz w:val="24"/>
          <w:szCs w:val="24"/>
        </w:rPr>
        <w:t xml:space="preserve"> merupakan proses pembelajaran untuk menemukan sesuatu yang baru dalam kegiatan belajar mengajar. </w:t>
      </w:r>
      <w:r w:rsidR="00F360B0" w:rsidRPr="00150FEC">
        <w:rPr>
          <w:rFonts w:ascii="Book Antiqua" w:hAnsi="Book Antiqua" w:cs="Times New Roman"/>
          <w:sz w:val="24"/>
          <w:szCs w:val="24"/>
        </w:rPr>
        <w:t xml:space="preserve">Proses belajar dapat menemukan sesuatu apabila pendidikan menyusun terlebih dahulu beragam materi. Bruner juga mengungkapkan bahwa belajar merupakan pekerjaan yang cukup berat, karena menuntut sikap kritis sistematik dalam proses belajar. </w:t>
      </w:r>
      <w:r w:rsidRPr="00150FEC">
        <w:rPr>
          <w:rFonts w:ascii="Book Antiqua" w:hAnsi="Book Antiqua" w:cs="Times New Roman"/>
          <w:sz w:val="24"/>
          <w:szCs w:val="24"/>
        </w:rPr>
        <w:t>Dari proses belajar inilah terdapat tujuan untuk mengembangkan kreativitas,</w:t>
      </w:r>
      <w:r w:rsidR="00F360B0" w:rsidRPr="00150FEC">
        <w:rPr>
          <w:rFonts w:ascii="Book Antiqua" w:hAnsi="Book Antiqua" w:cs="Times New Roman"/>
          <w:sz w:val="24"/>
          <w:szCs w:val="24"/>
        </w:rPr>
        <w:t xml:space="preserve"> mendapatkan pengalaman langsung dalam belajar</w:t>
      </w:r>
      <w:r w:rsidRPr="00150FEC">
        <w:rPr>
          <w:rFonts w:ascii="Book Antiqua" w:hAnsi="Book Antiqua" w:cs="Times New Roman"/>
          <w:sz w:val="24"/>
          <w:szCs w:val="24"/>
        </w:rPr>
        <w:t xml:space="preserve"> untuk mengembangkan kemampuan berfikir rasional dan kritis,</w:t>
      </w:r>
      <w:r w:rsidR="00F360B0" w:rsidRPr="00150FEC">
        <w:rPr>
          <w:rFonts w:ascii="Book Antiqua" w:hAnsi="Book Antiqua" w:cs="Times New Roman"/>
          <w:sz w:val="24"/>
          <w:szCs w:val="24"/>
        </w:rPr>
        <w:t xml:space="preserve"> meningkatkan kreativitas anak didik dalam proses pembelajaran,</w:t>
      </w:r>
      <w:r w:rsidRPr="00150FEC">
        <w:rPr>
          <w:rFonts w:ascii="Book Antiqua" w:hAnsi="Book Antiqua" w:cs="Times New Roman"/>
          <w:sz w:val="24"/>
          <w:szCs w:val="24"/>
        </w:rPr>
        <w:t xml:space="preserve"> belajar memecahkan masalah, mendapatkan inovasi dalam proses pembelajaran. Jadi dari setiap proses atau tahapan dari pembelajaran </w:t>
      </w:r>
      <w:r w:rsidRPr="00150FEC">
        <w:rPr>
          <w:rFonts w:ascii="Book Antiqua" w:hAnsi="Book Antiqua" w:cs="Times New Roman"/>
          <w:sz w:val="24"/>
          <w:szCs w:val="24"/>
        </w:rPr>
        <w:lastRenderedPageBreak/>
        <w:t xml:space="preserve">menggunakan metode </w:t>
      </w:r>
      <w:r w:rsidRPr="00150FEC">
        <w:rPr>
          <w:rFonts w:ascii="Book Antiqua" w:hAnsi="Book Antiqua" w:cs="Times New Roman"/>
          <w:i/>
          <w:sz w:val="24"/>
          <w:szCs w:val="24"/>
        </w:rPr>
        <w:t>discovery learning</w:t>
      </w:r>
      <w:r w:rsidRPr="00150FEC">
        <w:rPr>
          <w:rFonts w:ascii="Book Antiqua" w:hAnsi="Book Antiqua" w:cs="Times New Roman"/>
          <w:sz w:val="24"/>
          <w:szCs w:val="24"/>
        </w:rPr>
        <w:t xml:space="preserve"> apalagi dengan berbantuan media pembelajran berupa video ini memiliki pengaruh terhadap kemampuan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w:t>
      </w:r>
    </w:p>
    <w:p w:rsidR="00241C85" w:rsidRPr="00150FEC" w:rsidRDefault="00F360B0" w:rsidP="00150FEC">
      <w:pPr>
        <w:spacing w:after="0"/>
        <w:ind w:firstLine="720"/>
        <w:jc w:val="both"/>
        <w:rPr>
          <w:rFonts w:ascii="Book Antiqua" w:hAnsi="Book Antiqua" w:cs="Times New Roman"/>
          <w:iCs/>
          <w:sz w:val="24"/>
          <w:szCs w:val="24"/>
        </w:rPr>
      </w:pPr>
      <w:r w:rsidRPr="00150FEC">
        <w:rPr>
          <w:rFonts w:ascii="Book Antiqua" w:hAnsi="Book Antiqua" w:cs="Times New Roman"/>
          <w:sz w:val="24"/>
          <w:szCs w:val="24"/>
        </w:rPr>
        <w:t>Uji isntrumen dilakukan di MTs Ulumul Qur’an Langsa pada siswa kelas VIII Ummu Salamah.</w:t>
      </w:r>
      <w:r w:rsidR="00241C85" w:rsidRPr="00150FEC">
        <w:rPr>
          <w:rFonts w:ascii="Book Antiqua" w:hAnsi="Book Antiqua" w:cs="Times New Roman"/>
          <w:sz w:val="24"/>
          <w:szCs w:val="24"/>
        </w:rPr>
        <w:t xml:space="preserve"> Instrument yang diujikan berupa 5 soal </w:t>
      </w:r>
      <w:r w:rsidR="00241C85" w:rsidRPr="00150FEC">
        <w:rPr>
          <w:rFonts w:ascii="Book Antiqua" w:hAnsi="Book Antiqua" w:cs="Times New Roman"/>
          <w:i/>
          <w:sz w:val="24"/>
          <w:szCs w:val="24"/>
        </w:rPr>
        <w:t>essay</w:t>
      </w:r>
      <w:r w:rsidR="00241C85" w:rsidRPr="00150FEC">
        <w:rPr>
          <w:rFonts w:ascii="Book Antiqua" w:hAnsi="Book Antiqua" w:cs="Times New Roman"/>
          <w:sz w:val="24"/>
          <w:szCs w:val="24"/>
        </w:rPr>
        <w:t xml:space="preserve"> yang telah disesuaikan dengan indicator taksonomi Bloom dengan tingkatan kognisi C4-C6. Validitas instrument tes pada penelitian ini menggunakan validitas logis (isi dan konstruk) dan validitas empiris (perhitungan kuantitatif). Uji validitas logis dilakukan dengan menggunakan daftar </w:t>
      </w:r>
      <w:r w:rsidR="00241C85" w:rsidRPr="00150FEC">
        <w:rPr>
          <w:rFonts w:ascii="Book Antiqua" w:hAnsi="Book Antiqua" w:cs="Times New Roman"/>
          <w:i/>
          <w:sz w:val="24"/>
          <w:szCs w:val="24"/>
        </w:rPr>
        <w:t>cheklits</w:t>
      </w:r>
      <w:r w:rsidR="00241C85" w:rsidRPr="00150FEC">
        <w:rPr>
          <w:rFonts w:ascii="Book Antiqua" w:hAnsi="Book Antiqua" w:cs="Times New Roman"/>
          <w:sz w:val="24"/>
          <w:szCs w:val="24"/>
        </w:rPr>
        <w:t xml:space="preserve"> oleh tiga validator. Validator tesebut adalah dua Pendidikan Agama Islam MTs Ulumu Qur’an Langsa dan 1 guru SDN Alue Pineung. Validator menyatakan soal sudah layak digunakan dengan beberapa revisi yaitu berupa penyusunan kalimat yang kurang tepat. Setelah validasi logis dilakukan pada instrument tes dan diuji cobakan kepada siswa diluar kelas sampel sebanyak 5 soal, kemudian dilakukan perhitungan validasi empiris. Hasil uji coba yang telah dilakukan dengan menggunakan program </w:t>
      </w:r>
      <w:r w:rsidR="00241C85" w:rsidRPr="00150FEC">
        <w:rPr>
          <w:rFonts w:ascii="Book Antiqua" w:hAnsi="Book Antiqua" w:cs="Times New Roman"/>
          <w:i/>
          <w:sz w:val="24"/>
          <w:szCs w:val="24"/>
        </w:rPr>
        <w:t xml:space="preserve">SPSS 20 </w:t>
      </w:r>
      <w:r w:rsidR="00241C85" w:rsidRPr="00150FEC">
        <w:rPr>
          <w:rFonts w:ascii="Book Antiqua" w:hAnsi="Book Antiqua" w:cs="Times New Roman"/>
          <w:sz w:val="24"/>
          <w:szCs w:val="24"/>
        </w:rPr>
        <w:t>adalah sebagai berikut:</w:t>
      </w:r>
    </w:p>
    <w:p w:rsidR="00241C85" w:rsidRPr="00150FEC" w:rsidRDefault="009938C1" w:rsidP="0090109F">
      <w:pPr>
        <w:ind w:left="2880" w:firstLine="720"/>
        <w:rPr>
          <w:rFonts w:ascii="Book Antiqua" w:hAnsi="Book Antiqua" w:cs="Times New Roman"/>
          <w:b/>
          <w:sz w:val="24"/>
          <w:szCs w:val="24"/>
        </w:rPr>
      </w:pPr>
      <w:r w:rsidRPr="00150FEC">
        <w:rPr>
          <w:rFonts w:ascii="Book Antiqua" w:hAnsi="Book Antiqua" w:cs="Times New Roman"/>
          <w:b/>
          <w:sz w:val="24"/>
          <w:szCs w:val="24"/>
        </w:rPr>
        <w:t xml:space="preserve">Tabel 3 : </w:t>
      </w:r>
      <w:r w:rsidR="00241C85" w:rsidRPr="00150FEC">
        <w:rPr>
          <w:rFonts w:ascii="Book Antiqua" w:hAnsi="Book Antiqua" w:cs="Times New Roman"/>
          <w:b/>
          <w:sz w:val="24"/>
          <w:szCs w:val="24"/>
        </w:rPr>
        <w:t>Validitas Soal</w:t>
      </w: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381"/>
      </w:tblGrid>
      <w:tr w:rsidR="00241C85" w:rsidRPr="00150FEC" w:rsidTr="0090109F">
        <w:tc>
          <w:tcPr>
            <w:tcW w:w="1422" w:type="dxa"/>
            <w:shd w:val="clear" w:color="auto" w:fill="auto"/>
          </w:tcPr>
          <w:p w:rsidR="00241C85" w:rsidRPr="00150FEC" w:rsidRDefault="00241C85" w:rsidP="00066CEA">
            <w:pPr>
              <w:pStyle w:val="ListParagraph"/>
              <w:ind w:left="0"/>
              <w:jc w:val="center"/>
              <w:rPr>
                <w:rFonts w:ascii="Book Antiqua" w:hAnsi="Book Antiqua" w:cs="Times New Roman"/>
                <w:b/>
                <w:sz w:val="24"/>
                <w:szCs w:val="24"/>
              </w:rPr>
            </w:pPr>
            <w:r w:rsidRPr="00150FEC">
              <w:rPr>
                <w:rFonts w:ascii="Book Antiqua" w:hAnsi="Book Antiqua" w:cs="Times New Roman"/>
                <w:b/>
                <w:sz w:val="24"/>
                <w:szCs w:val="24"/>
              </w:rPr>
              <w:t>Soal</w:t>
            </w:r>
          </w:p>
        </w:tc>
        <w:tc>
          <w:tcPr>
            <w:tcW w:w="6381" w:type="dxa"/>
            <w:shd w:val="clear" w:color="auto" w:fill="auto"/>
          </w:tcPr>
          <w:p w:rsidR="00241C85" w:rsidRPr="00150FEC" w:rsidRDefault="00241C85" w:rsidP="00066CEA">
            <w:pPr>
              <w:pStyle w:val="ListParagraph"/>
              <w:ind w:left="0"/>
              <w:jc w:val="center"/>
              <w:rPr>
                <w:rFonts w:ascii="Book Antiqua" w:hAnsi="Book Antiqua" w:cs="Times New Roman"/>
                <w:b/>
                <w:sz w:val="24"/>
                <w:szCs w:val="24"/>
              </w:rPr>
            </w:pPr>
            <w:r w:rsidRPr="00150FEC">
              <w:rPr>
                <w:rFonts w:ascii="Book Antiqua" w:hAnsi="Book Antiqua" w:cs="Times New Roman"/>
                <w:b/>
                <w:sz w:val="24"/>
                <w:szCs w:val="24"/>
              </w:rPr>
              <w:t>Nomor Butir Soal</w:t>
            </w:r>
          </w:p>
        </w:tc>
      </w:tr>
      <w:tr w:rsidR="00241C85" w:rsidRPr="00150FEC" w:rsidTr="0090109F">
        <w:trPr>
          <w:trHeight w:val="431"/>
        </w:trPr>
        <w:tc>
          <w:tcPr>
            <w:tcW w:w="1422" w:type="dxa"/>
            <w:shd w:val="clear" w:color="auto" w:fill="auto"/>
          </w:tcPr>
          <w:p w:rsidR="00241C85" w:rsidRPr="00150FEC" w:rsidRDefault="00241C85" w:rsidP="00066CEA">
            <w:pPr>
              <w:pStyle w:val="ListParagraph"/>
              <w:ind w:left="0"/>
              <w:jc w:val="both"/>
              <w:rPr>
                <w:rFonts w:ascii="Book Antiqua" w:hAnsi="Book Antiqua" w:cs="Times New Roman"/>
                <w:sz w:val="24"/>
                <w:szCs w:val="24"/>
              </w:rPr>
            </w:pPr>
            <w:r w:rsidRPr="00150FEC">
              <w:rPr>
                <w:rFonts w:ascii="Book Antiqua" w:hAnsi="Book Antiqua" w:cs="Times New Roman"/>
                <w:sz w:val="24"/>
                <w:szCs w:val="24"/>
              </w:rPr>
              <w:t>Valid</w:t>
            </w:r>
          </w:p>
        </w:tc>
        <w:tc>
          <w:tcPr>
            <w:tcW w:w="6381" w:type="dxa"/>
            <w:shd w:val="clear" w:color="auto" w:fill="auto"/>
          </w:tcPr>
          <w:p w:rsidR="00241C85" w:rsidRPr="00150FEC" w:rsidRDefault="00241C85" w:rsidP="00066CEA">
            <w:pPr>
              <w:pStyle w:val="ListParagraph"/>
              <w:ind w:left="0"/>
              <w:jc w:val="both"/>
              <w:rPr>
                <w:rFonts w:ascii="Book Antiqua" w:hAnsi="Book Antiqua" w:cs="Times New Roman"/>
                <w:sz w:val="24"/>
                <w:szCs w:val="24"/>
              </w:rPr>
            </w:pPr>
            <w:r w:rsidRPr="00150FEC">
              <w:rPr>
                <w:rFonts w:ascii="Book Antiqua" w:hAnsi="Book Antiqua" w:cs="Times New Roman"/>
                <w:sz w:val="24"/>
                <w:szCs w:val="24"/>
              </w:rPr>
              <w:t>1,2,3,4,5</w:t>
            </w:r>
          </w:p>
        </w:tc>
      </w:tr>
      <w:tr w:rsidR="00241C85" w:rsidRPr="00150FEC" w:rsidTr="0090109F">
        <w:tc>
          <w:tcPr>
            <w:tcW w:w="1422" w:type="dxa"/>
            <w:shd w:val="clear" w:color="auto" w:fill="auto"/>
          </w:tcPr>
          <w:p w:rsidR="00241C85" w:rsidRPr="00150FEC" w:rsidRDefault="00241C85" w:rsidP="00066CEA">
            <w:pPr>
              <w:pStyle w:val="ListParagraph"/>
              <w:ind w:left="0"/>
              <w:jc w:val="both"/>
              <w:rPr>
                <w:rFonts w:ascii="Book Antiqua" w:hAnsi="Book Antiqua" w:cs="Times New Roman"/>
                <w:sz w:val="24"/>
                <w:szCs w:val="24"/>
              </w:rPr>
            </w:pPr>
            <w:r w:rsidRPr="00150FEC">
              <w:rPr>
                <w:rFonts w:ascii="Book Antiqua" w:hAnsi="Book Antiqua" w:cs="Times New Roman"/>
                <w:sz w:val="24"/>
                <w:szCs w:val="24"/>
              </w:rPr>
              <w:t>Tidak Valid</w:t>
            </w:r>
          </w:p>
        </w:tc>
        <w:tc>
          <w:tcPr>
            <w:tcW w:w="6381" w:type="dxa"/>
            <w:shd w:val="clear" w:color="auto" w:fill="auto"/>
          </w:tcPr>
          <w:p w:rsidR="00241C85" w:rsidRPr="00150FEC" w:rsidRDefault="00241C85" w:rsidP="00066CEA">
            <w:pPr>
              <w:pStyle w:val="ListParagraph"/>
              <w:ind w:left="0"/>
              <w:jc w:val="both"/>
              <w:rPr>
                <w:rFonts w:ascii="Book Antiqua" w:hAnsi="Book Antiqua" w:cs="Times New Roman"/>
                <w:sz w:val="24"/>
                <w:szCs w:val="24"/>
              </w:rPr>
            </w:pPr>
            <w:r w:rsidRPr="00150FEC">
              <w:rPr>
                <w:rFonts w:ascii="Book Antiqua" w:hAnsi="Book Antiqua" w:cs="Times New Roman"/>
                <w:sz w:val="24"/>
                <w:szCs w:val="24"/>
              </w:rPr>
              <w:t>-</w:t>
            </w:r>
          </w:p>
        </w:tc>
      </w:tr>
    </w:tbl>
    <w:p w:rsidR="00150FEC" w:rsidRPr="00565480" w:rsidRDefault="00D62BB1" w:rsidP="00565480">
      <w:pPr>
        <w:ind w:firstLine="720"/>
        <w:jc w:val="both"/>
        <w:rPr>
          <w:rFonts w:ascii="Book Antiqua" w:hAnsi="Book Antiqua" w:cs="Times New Roman"/>
          <w:sz w:val="24"/>
          <w:szCs w:val="24"/>
        </w:rPr>
      </w:pPr>
      <w:r w:rsidRPr="00150FEC">
        <w:rPr>
          <w:rFonts w:ascii="Book Antiqua" w:hAnsi="Book Antiqua" w:cs="Times New Roman"/>
          <w:sz w:val="24"/>
          <w:szCs w:val="24"/>
        </w:rPr>
        <w:t>Berdasarkan table diatas dapat dilihat bahwa seluruh butir soal valid. Karena telah ditetapkan bahwa butir soal dikatakan valid jika memiliki r</w:t>
      </w:r>
      <w:r w:rsidRPr="00150FEC">
        <w:rPr>
          <w:rFonts w:ascii="Book Antiqua" w:hAnsi="Book Antiqua" w:cs="Times New Roman"/>
          <w:sz w:val="24"/>
          <w:szCs w:val="24"/>
          <w:vertAlign w:val="subscript"/>
        </w:rPr>
        <w:t>xy</w:t>
      </w:r>
      <w:r w:rsidRPr="00150FEC">
        <w:rPr>
          <w:rFonts w:ascii="Book Antiqua" w:hAnsi="Book Antiqua" w:cs="Times New Roman"/>
          <w:sz w:val="24"/>
          <w:szCs w:val="24"/>
        </w:rPr>
        <w:t xml:space="preserve"> ≥ r</w:t>
      </w:r>
      <w:r w:rsidRPr="00150FEC">
        <w:rPr>
          <w:rFonts w:ascii="Book Antiqua" w:hAnsi="Book Antiqua" w:cs="Times New Roman"/>
          <w:sz w:val="24"/>
          <w:szCs w:val="24"/>
          <w:vertAlign w:val="subscript"/>
        </w:rPr>
        <w:t>tabel</w:t>
      </w:r>
      <w:r w:rsidRPr="00150FEC">
        <w:rPr>
          <w:rFonts w:ascii="Book Antiqua" w:hAnsi="Book Antiqua" w:cs="Times New Roman"/>
          <w:sz w:val="24"/>
          <w:szCs w:val="24"/>
        </w:rPr>
        <w:t xml:space="preserve">, dengan melihat r </w:t>
      </w:r>
      <w:r w:rsidRPr="00150FEC">
        <w:rPr>
          <w:rFonts w:ascii="Book Antiqua" w:hAnsi="Book Antiqua" w:cs="Times New Roman"/>
          <w:i/>
          <w:sz w:val="24"/>
          <w:szCs w:val="24"/>
        </w:rPr>
        <w:t xml:space="preserve">product moment </w:t>
      </w:r>
      <w:r w:rsidRPr="00150FEC">
        <w:rPr>
          <w:rFonts w:ascii="Book Antiqua" w:hAnsi="Book Antiqua" w:cs="Times New Roman"/>
          <w:sz w:val="24"/>
          <w:szCs w:val="24"/>
        </w:rPr>
        <w:t>n-2 = 22 dengan taraf signifikan 0,05 maka r</w:t>
      </w:r>
      <w:r w:rsidRPr="00150FEC">
        <w:rPr>
          <w:rFonts w:ascii="Book Antiqua" w:hAnsi="Book Antiqua" w:cs="Times New Roman"/>
          <w:sz w:val="24"/>
          <w:szCs w:val="24"/>
          <w:vertAlign w:val="subscript"/>
        </w:rPr>
        <w:t>tabel</w:t>
      </w:r>
      <w:r w:rsidRPr="00150FEC">
        <w:rPr>
          <w:rFonts w:ascii="Book Antiqua" w:hAnsi="Book Antiqua" w:cs="Times New Roman"/>
          <w:sz w:val="24"/>
          <w:szCs w:val="24"/>
        </w:rPr>
        <w:t xml:space="preserve"> = 0,374. </w:t>
      </w:r>
      <w:r w:rsidR="009938C1" w:rsidRPr="00150FEC">
        <w:rPr>
          <w:rFonts w:ascii="Book Antiqua" w:hAnsi="Book Antiqua" w:cs="Times New Roman"/>
          <w:sz w:val="24"/>
          <w:szCs w:val="24"/>
        </w:rPr>
        <w:t>Setelah dilakukan uji Validitas tahap selanjutnya melakukan uji tingkat kesukaran. Analisi uji tingkat kesukaran butir soal diguakan untuk menguji soal-soal tes dari segi kesukarannya sehingga dapat diperoleh soal-soal mana yang termasuk dalam kategori sukar, sedang, dan mudah. Berdasarkan hasil analisis tingkat kesukaran butir soal dari 5 soal yang telah peneliti ujikan, dapat dilihat pada table berikut :</w:t>
      </w:r>
    </w:p>
    <w:p w:rsidR="009938C1" w:rsidRPr="00150FEC" w:rsidRDefault="009938C1" w:rsidP="00150FEC">
      <w:pPr>
        <w:pStyle w:val="ListParagraph"/>
        <w:ind w:left="1440" w:firstLine="720"/>
        <w:rPr>
          <w:rFonts w:ascii="Book Antiqua" w:hAnsi="Book Antiqua" w:cs="Times New Roman"/>
          <w:b/>
          <w:sz w:val="24"/>
          <w:szCs w:val="24"/>
        </w:rPr>
      </w:pPr>
      <w:r w:rsidRPr="00150FEC">
        <w:rPr>
          <w:rFonts w:ascii="Book Antiqua" w:hAnsi="Book Antiqua" w:cs="Times New Roman"/>
          <w:b/>
          <w:sz w:val="24"/>
          <w:szCs w:val="24"/>
        </w:rPr>
        <w:t>Tabel 4 :Hasil Uji Tingkat Kesukaran</w:t>
      </w:r>
    </w:p>
    <w:tbl>
      <w:tblPr>
        <w:tblW w:w="7542"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48"/>
        <w:gridCol w:w="2614"/>
        <w:gridCol w:w="2142"/>
      </w:tblGrid>
      <w:tr w:rsidR="009938C1" w:rsidRPr="00150FEC" w:rsidTr="00E837A6">
        <w:trPr>
          <w:trHeight w:val="1038"/>
        </w:trPr>
        <w:tc>
          <w:tcPr>
            <w:tcW w:w="738" w:type="dxa"/>
            <w:shd w:val="clear" w:color="auto" w:fill="auto"/>
          </w:tcPr>
          <w:p w:rsidR="009938C1" w:rsidRPr="00150FEC" w:rsidRDefault="009938C1" w:rsidP="00066CEA">
            <w:pPr>
              <w:pStyle w:val="ListParagraph"/>
              <w:spacing w:after="0"/>
              <w:ind w:left="0"/>
              <w:jc w:val="both"/>
              <w:rPr>
                <w:rFonts w:ascii="Book Antiqua" w:hAnsi="Book Antiqua" w:cs="Times New Roman"/>
                <w:b/>
                <w:sz w:val="24"/>
                <w:szCs w:val="24"/>
              </w:rPr>
            </w:pPr>
            <w:r w:rsidRPr="00150FEC">
              <w:rPr>
                <w:rFonts w:ascii="Book Antiqua" w:hAnsi="Book Antiqua" w:cs="Times New Roman"/>
                <w:b/>
                <w:sz w:val="24"/>
                <w:szCs w:val="24"/>
              </w:rPr>
              <w:t>No</w:t>
            </w:r>
          </w:p>
        </w:tc>
        <w:tc>
          <w:tcPr>
            <w:tcW w:w="2048" w:type="dxa"/>
            <w:shd w:val="clear" w:color="auto" w:fill="auto"/>
          </w:tcPr>
          <w:p w:rsidR="009938C1" w:rsidRPr="00150FEC" w:rsidRDefault="009938C1" w:rsidP="00066CEA">
            <w:pPr>
              <w:pStyle w:val="ListParagraph"/>
              <w:spacing w:after="0"/>
              <w:ind w:left="0"/>
              <w:jc w:val="center"/>
              <w:rPr>
                <w:rFonts w:ascii="Book Antiqua" w:hAnsi="Book Antiqua" w:cs="Times New Roman"/>
                <w:b/>
                <w:sz w:val="24"/>
                <w:szCs w:val="24"/>
              </w:rPr>
            </w:pPr>
            <w:r w:rsidRPr="00150FEC">
              <w:rPr>
                <w:rFonts w:ascii="Book Antiqua" w:hAnsi="Book Antiqua" w:cs="Times New Roman"/>
                <w:b/>
                <w:sz w:val="24"/>
                <w:szCs w:val="24"/>
              </w:rPr>
              <w:t>Mean (output SPSS</w:t>
            </w:r>
          </w:p>
        </w:tc>
        <w:tc>
          <w:tcPr>
            <w:tcW w:w="2614" w:type="dxa"/>
            <w:shd w:val="clear" w:color="auto" w:fill="auto"/>
          </w:tcPr>
          <w:p w:rsidR="009938C1" w:rsidRPr="00150FEC" w:rsidRDefault="009938C1" w:rsidP="00066CEA">
            <w:pPr>
              <w:pStyle w:val="ListParagraph"/>
              <w:spacing w:after="0"/>
              <w:ind w:left="0"/>
              <w:jc w:val="center"/>
              <w:rPr>
                <w:rFonts w:ascii="Book Antiqua" w:hAnsi="Book Antiqua" w:cs="Times New Roman"/>
                <w:b/>
                <w:sz w:val="24"/>
                <w:szCs w:val="24"/>
              </w:rPr>
            </w:pPr>
            <w:r w:rsidRPr="00150FEC">
              <w:rPr>
                <w:rFonts w:ascii="Book Antiqua" w:hAnsi="Book Antiqua" w:cs="Times New Roman"/>
                <w:b/>
                <w:sz w:val="24"/>
                <w:szCs w:val="24"/>
              </w:rPr>
              <w:t>Kriteria pengambilan keputusan</w:t>
            </w:r>
          </w:p>
        </w:tc>
        <w:tc>
          <w:tcPr>
            <w:tcW w:w="2142" w:type="dxa"/>
            <w:shd w:val="clear" w:color="auto" w:fill="auto"/>
          </w:tcPr>
          <w:p w:rsidR="009938C1" w:rsidRPr="00150FEC" w:rsidRDefault="009938C1" w:rsidP="00066CEA">
            <w:pPr>
              <w:pStyle w:val="ListParagraph"/>
              <w:spacing w:after="0"/>
              <w:ind w:left="0"/>
              <w:jc w:val="center"/>
              <w:rPr>
                <w:rFonts w:ascii="Book Antiqua" w:hAnsi="Book Antiqua" w:cs="Times New Roman"/>
                <w:b/>
                <w:sz w:val="24"/>
                <w:szCs w:val="24"/>
              </w:rPr>
            </w:pPr>
            <w:r w:rsidRPr="00150FEC">
              <w:rPr>
                <w:rFonts w:ascii="Book Antiqua" w:hAnsi="Book Antiqua" w:cs="Times New Roman"/>
                <w:b/>
                <w:sz w:val="24"/>
                <w:szCs w:val="24"/>
              </w:rPr>
              <w:t>Tingkat kesulitan</w:t>
            </w:r>
          </w:p>
        </w:tc>
      </w:tr>
      <w:tr w:rsidR="00D62BB1" w:rsidRPr="00150FEC" w:rsidTr="00E837A6">
        <w:tc>
          <w:tcPr>
            <w:tcW w:w="738"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1</w:t>
            </w:r>
          </w:p>
        </w:tc>
        <w:tc>
          <w:tcPr>
            <w:tcW w:w="2048" w:type="dxa"/>
            <w:shd w:val="clear" w:color="auto" w:fill="auto"/>
          </w:tcPr>
          <w:p w:rsidR="00D62BB1" w:rsidRPr="00150FEC" w:rsidRDefault="00D62BB1" w:rsidP="00066CEA">
            <w:pPr>
              <w:pStyle w:val="ListParagraph"/>
              <w:spacing w:after="0"/>
              <w:ind w:left="0"/>
              <w:jc w:val="center"/>
              <w:rPr>
                <w:rFonts w:ascii="Book Antiqua" w:hAnsi="Book Antiqua" w:cs="Times New Roman"/>
                <w:color w:val="000000"/>
                <w:sz w:val="24"/>
                <w:szCs w:val="24"/>
              </w:rPr>
            </w:pPr>
            <w:r w:rsidRPr="00150FEC">
              <w:rPr>
                <w:rFonts w:ascii="Book Antiqua" w:hAnsi="Book Antiqua" w:cs="Times New Roman"/>
                <w:color w:val="000000"/>
                <w:sz w:val="24"/>
                <w:szCs w:val="24"/>
              </w:rPr>
              <w:t>15.83</w:t>
            </w:r>
          </w:p>
        </w:tc>
        <w:tc>
          <w:tcPr>
            <w:tcW w:w="2614"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P &gt; 0,7</w:t>
            </w:r>
          </w:p>
        </w:tc>
        <w:tc>
          <w:tcPr>
            <w:tcW w:w="2142"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Mudah</w:t>
            </w:r>
          </w:p>
        </w:tc>
      </w:tr>
      <w:tr w:rsidR="00D62BB1" w:rsidRPr="00150FEC" w:rsidTr="00E837A6">
        <w:trPr>
          <w:trHeight w:val="449"/>
        </w:trPr>
        <w:tc>
          <w:tcPr>
            <w:tcW w:w="738"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2</w:t>
            </w:r>
          </w:p>
        </w:tc>
        <w:tc>
          <w:tcPr>
            <w:tcW w:w="2048" w:type="dxa"/>
            <w:shd w:val="clear" w:color="auto" w:fill="auto"/>
          </w:tcPr>
          <w:p w:rsidR="00D62BB1" w:rsidRPr="00150FEC" w:rsidRDefault="00D62BB1" w:rsidP="00066CEA">
            <w:pPr>
              <w:pStyle w:val="ListParagraph"/>
              <w:spacing w:after="0"/>
              <w:ind w:left="0"/>
              <w:jc w:val="center"/>
              <w:rPr>
                <w:rFonts w:ascii="Book Antiqua" w:hAnsi="Book Antiqua" w:cs="Times New Roman"/>
                <w:color w:val="000000"/>
                <w:sz w:val="24"/>
                <w:szCs w:val="24"/>
              </w:rPr>
            </w:pPr>
            <w:r w:rsidRPr="00150FEC">
              <w:rPr>
                <w:rFonts w:ascii="Book Antiqua" w:hAnsi="Book Antiqua" w:cs="Times New Roman"/>
                <w:color w:val="000000"/>
                <w:sz w:val="24"/>
                <w:szCs w:val="24"/>
              </w:rPr>
              <w:t>12.83</w:t>
            </w:r>
          </w:p>
        </w:tc>
        <w:tc>
          <w:tcPr>
            <w:tcW w:w="2614"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P &gt; 0,7</w:t>
            </w:r>
          </w:p>
        </w:tc>
        <w:tc>
          <w:tcPr>
            <w:tcW w:w="2142"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Mudah</w:t>
            </w:r>
          </w:p>
        </w:tc>
      </w:tr>
      <w:tr w:rsidR="00D62BB1" w:rsidRPr="00150FEC" w:rsidTr="00E837A6">
        <w:tc>
          <w:tcPr>
            <w:tcW w:w="738"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lastRenderedPageBreak/>
              <w:t>3</w:t>
            </w:r>
          </w:p>
        </w:tc>
        <w:tc>
          <w:tcPr>
            <w:tcW w:w="2048" w:type="dxa"/>
            <w:shd w:val="clear" w:color="auto" w:fill="auto"/>
            <w:vAlign w:val="center"/>
          </w:tcPr>
          <w:p w:rsidR="00D62BB1" w:rsidRPr="00150FEC" w:rsidRDefault="00D62BB1" w:rsidP="00066CEA">
            <w:pPr>
              <w:autoSpaceDE w:val="0"/>
              <w:autoSpaceDN w:val="0"/>
              <w:adjustRightInd w:val="0"/>
              <w:spacing w:after="0"/>
              <w:ind w:left="60" w:right="60"/>
              <w:jc w:val="center"/>
              <w:rPr>
                <w:rFonts w:ascii="Book Antiqua" w:hAnsi="Book Antiqua" w:cs="Times New Roman"/>
                <w:color w:val="000000"/>
                <w:sz w:val="24"/>
                <w:szCs w:val="24"/>
              </w:rPr>
            </w:pPr>
            <w:r w:rsidRPr="00150FEC">
              <w:rPr>
                <w:rFonts w:ascii="Book Antiqua" w:hAnsi="Book Antiqua" w:cs="Times New Roman"/>
                <w:color w:val="000000"/>
                <w:sz w:val="24"/>
                <w:szCs w:val="24"/>
              </w:rPr>
              <w:t>16.00</w:t>
            </w:r>
          </w:p>
        </w:tc>
        <w:tc>
          <w:tcPr>
            <w:tcW w:w="2614" w:type="dxa"/>
            <w:shd w:val="clear" w:color="auto" w:fill="auto"/>
            <w:vAlign w:val="center"/>
          </w:tcPr>
          <w:p w:rsidR="00D62BB1" w:rsidRPr="00150FEC" w:rsidRDefault="00D62BB1" w:rsidP="00066CEA">
            <w:pPr>
              <w:autoSpaceDE w:val="0"/>
              <w:autoSpaceDN w:val="0"/>
              <w:adjustRightInd w:val="0"/>
              <w:spacing w:after="0"/>
              <w:ind w:left="60" w:right="60"/>
              <w:jc w:val="center"/>
              <w:rPr>
                <w:rFonts w:ascii="Book Antiqua" w:hAnsi="Book Antiqua" w:cs="Times New Roman"/>
                <w:color w:val="FF0000"/>
                <w:sz w:val="24"/>
                <w:szCs w:val="24"/>
              </w:rPr>
            </w:pPr>
            <w:r w:rsidRPr="00150FEC">
              <w:rPr>
                <w:rFonts w:ascii="Book Antiqua" w:hAnsi="Book Antiqua" w:cs="Times New Roman"/>
                <w:sz w:val="24"/>
                <w:szCs w:val="24"/>
              </w:rPr>
              <w:t>P &gt; 0,7</w:t>
            </w:r>
          </w:p>
        </w:tc>
        <w:tc>
          <w:tcPr>
            <w:tcW w:w="2142" w:type="dxa"/>
            <w:shd w:val="clear" w:color="auto" w:fill="auto"/>
            <w:vAlign w:val="center"/>
          </w:tcPr>
          <w:p w:rsidR="00D62BB1" w:rsidRPr="00150FEC" w:rsidRDefault="00D62BB1" w:rsidP="00066CEA">
            <w:pPr>
              <w:autoSpaceDE w:val="0"/>
              <w:autoSpaceDN w:val="0"/>
              <w:adjustRightInd w:val="0"/>
              <w:spacing w:after="0"/>
              <w:ind w:left="60" w:right="60"/>
              <w:jc w:val="center"/>
              <w:rPr>
                <w:rFonts w:ascii="Book Antiqua" w:hAnsi="Book Antiqua" w:cs="Times New Roman"/>
                <w:color w:val="FF0000"/>
                <w:sz w:val="24"/>
                <w:szCs w:val="24"/>
              </w:rPr>
            </w:pPr>
            <w:r w:rsidRPr="00150FEC">
              <w:rPr>
                <w:rFonts w:ascii="Book Antiqua" w:hAnsi="Book Antiqua" w:cs="Times New Roman"/>
                <w:sz w:val="24"/>
                <w:szCs w:val="24"/>
              </w:rPr>
              <w:t>Mudah</w:t>
            </w:r>
          </w:p>
        </w:tc>
      </w:tr>
      <w:tr w:rsidR="00D62BB1" w:rsidRPr="00150FEC" w:rsidTr="00E837A6">
        <w:tc>
          <w:tcPr>
            <w:tcW w:w="738"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4</w:t>
            </w:r>
          </w:p>
        </w:tc>
        <w:tc>
          <w:tcPr>
            <w:tcW w:w="2048" w:type="dxa"/>
            <w:shd w:val="clear" w:color="auto" w:fill="auto"/>
          </w:tcPr>
          <w:p w:rsidR="00D62BB1" w:rsidRPr="00150FEC" w:rsidRDefault="00D62BB1" w:rsidP="00066CEA">
            <w:pPr>
              <w:pStyle w:val="ListParagraph"/>
              <w:spacing w:after="0"/>
              <w:ind w:left="0"/>
              <w:jc w:val="center"/>
              <w:rPr>
                <w:rFonts w:ascii="Book Antiqua" w:hAnsi="Book Antiqua" w:cs="Times New Roman"/>
                <w:color w:val="000000"/>
                <w:sz w:val="24"/>
                <w:szCs w:val="24"/>
              </w:rPr>
            </w:pPr>
            <w:r w:rsidRPr="00150FEC">
              <w:rPr>
                <w:rFonts w:ascii="Book Antiqua" w:hAnsi="Book Antiqua" w:cs="Times New Roman"/>
                <w:color w:val="000000"/>
                <w:sz w:val="24"/>
                <w:szCs w:val="24"/>
              </w:rPr>
              <w:t>16.00</w:t>
            </w:r>
          </w:p>
        </w:tc>
        <w:tc>
          <w:tcPr>
            <w:tcW w:w="2614"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P &gt; 0,7</w:t>
            </w:r>
          </w:p>
        </w:tc>
        <w:tc>
          <w:tcPr>
            <w:tcW w:w="2142"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Mudah</w:t>
            </w:r>
          </w:p>
        </w:tc>
      </w:tr>
      <w:tr w:rsidR="00D62BB1" w:rsidRPr="00150FEC" w:rsidTr="00E837A6">
        <w:tc>
          <w:tcPr>
            <w:tcW w:w="738"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5</w:t>
            </w:r>
          </w:p>
        </w:tc>
        <w:tc>
          <w:tcPr>
            <w:tcW w:w="2048" w:type="dxa"/>
            <w:shd w:val="clear" w:color="auto" w:fill="auto"/>
          </w:tcPr>
          <w:p w:rsidR="00D62BB1" w:rsidRPr="00150FEC" w:rsidRDefault="00D62BB1" w:rsidP="00066CEA">
            <w:pPr>
              <w:pStyle w:val="ListParagraph"/>
              <w:spacing w:after="0"/>
              <w:ind w:left="0"/>
              <w:jc w:val="center"/>
              <w:rPr>
                <w:rFonts w:ascii="Book Antiqua" w:hAnsi="Book Antiqua" w:cs="Times New Roman"/>
                <w:color w:val="000000"/>
                <w:sz w:val="24"/>
                <w:szCs w:val="24"/>
              </w:rPr>
            </w:pPr>
            <w:r w:rsidRPr="00150FEC">
              <w:rPr>
                <w:rFonts w:ascii="Book Antiqua" w:hAnsi="Book Antiqua" w:cs="Times New Roman"/>
                <w:color w:val="000000"/>
                <w:sz w:val="24"/>
                <w:szCs w:val="24"/>
              </w:rPr>
              <w:t>15.83</w:t>
            </w:r>
          </w:p>
        </w:tc>
        <w:tc>
          <w:tcPr>
            <w:tcW w:w="2614"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P &gt; 0,7</w:t>
            </w:r>
          </w:p>
        </w:tc>
        <w:tc>
          <w:tcPr>
            <w:tcW w:w="2142" w:type="dxa"/>
            <w:shd w:val="clear" w:color="auto" w:fill="auto"/>
          </w:tcPr>
          <w:p w:rsidR="00D62BB1" w:rsidRPr="00150FEC" w:rsidRDefault="00D62BB1" w:rsidP="00066CEA">
            <w:pPr>
              <w:pStyle w:val="ListParagraph"/>
              <w:spacing w:after="0"/>
              <w:ind w:left="0"/>
              <w:jc w:val="center"/>
              <w:rPr>
                <w:rFonts w:ascii="Book Antiqua" w:hAnsi="Book Antiqua" w:cs="Times New Roman"/>
                <w:sz w:val="24"/>
                <w:szCs w:val="24"/>
              </w:rPr>
            </w:pPr>
            <w:r w:rsidRPr="00150FEC">
              <w:rPr>
                <w:rFonts w:ascii="Book Antiqua" w:hAnsi="Book Antiqua" w:cs="Times New Roman"/>
                <w:sz w:val="24"/>
                <w:szCs w:val="24"/>
              </w:rPr>
              <w:t>Mudah</w:t>
            </w:r>
          </w:p>
        </w:tc>
      </w:tr>
    </w:tbl>
    <w:p w:rsidR="001A35A7" w:rsidRDefault="001A35A7" w:rsidP="0090109F">
      <w:pPr>
        <w:ind w:firstLine="720"/>
        <w:jc w:val="both"/>
        <w:rPr>
          <w:rFonts w:ascii="Book Antiqua" w:hAnsi="Book Antiqua" w:cs="Times New Roman"/>
          <w:sz w:val="24"/>
          <w:szCs w:val="24"/>
        </w:rPr>
      </w:pPr>
    </w:p>
    <w:p w:rsidR="009938C1" w:rsidRPr="00150FEC" w:rsidRDefault="00D62BB1" w:rsidP="0090109F">
      <w:pPr>
        <w:ind w:firstLine="720"/>
        <w:jc w:val="both"/>
        <w:rPr>
          <w:rFonts w:ascii="Book Antiqua" w:hAnsi="Book Antiqua" w:cs="Times New Roman"/>
          <w:sz w:val="24"/>
          <w:szCs w:val="24"/>
        </w:rPr>
      </w:pPr>
      <w:r w:rsidRPr="00150FEC">
        <w:rPr>
          <w:rFonts w:ascii="Book Antiqua" w:hAnsi="Book Antiqua" w:cs="Times New Roman"/>
          <w:sz w:val="24"/>
          <w:szCs w:val="24"/>
        </w:rPr>
        <w:t>Berdasarkan table 4</w:t>
      </w:r>
      <w:r w:rsidR="009938C1" w:rsidRPr="00150FEC">
        <w:rPr>
          <w:rFonts w:ascii="Book Antiqua" w:hAnsi="Book Antiqua" w:cs="Times New Roman"/>
          <w:sz w:val="24"/>
          <w:szCs w:val="24"/>
        </w:rPr>
        <w:t xml:space="preserve"> tersebut </w:t>
      </w:r>
      <w:r w:rsidRPr="00150FEC">
        <w:rPr>
          <w:rFonts w:ascii="Book Antiqua" w:hAnsi="Book Antiqua" w:cs="Times New Roman"/>
          <w:sz w:val="24"/>
          <w:szCs w:val="24"/>
        </w:rPr>
        <w:t>menunjukkan bahwa dari 5 butir soal, soal yang di uji cobakan tergolong dalam kategori mudah P &gt; 0,7 yaitu sebanyak 5 soal, butir soal dengan tingkat kesukaran sedang dengan 0,3 ≤ p ≤ 0,7 tidak ada dan butir soal dengan tingkat kesukaran sukar denagn P &lt; 0,3 tidak ada</w:t>
      </w:r>
      <w:r w:rsidR="009938C1" w:rsidRPr="00150FEC">
        <w:rPr>
          <w:rFonts w:ascii="Book Antiqua" w:hAnsi="Book Antiqua" w:cs="Times New Roman"/>
          <w:sz w:val="24"/>
          <w:szCs w:val="24"/>
        </w:rPr>
        <w:t>.</w:t>
      </w:r>
    </w:p>
    <w:p w:rsidR="00D62BB1" w:rsidRPr="00150FEC" w:rsidRDefault="009938C1" w:rsidP="0090109F">
      <w:pPr>
        <w:ind w:firstLine="720"/>
        <w:jc w:val="both"/>
        <w:rPr>
          <w:rFonts w:ascii="Book Antiqua" w:hAnsi="Book Antiqua" w:cs="Times New Roman"/>
          <w:sz w:val="24"/>
          <w:szCs w:val="24"/>
        </w:rPr>
      </w:pPr>
      <w:r w:rsidRPr="00150FEC">
        <w:rPr>
          <w:rFonts w:ascii="Book Antiqua" w:hAnsi="Book Antiqua" w:cs="Times New Roman"/>
          <w:sz w:val="24"/>
          <w:szCs w:val="24"/>
        </w:rPr>
        <w:t>Selanjutnya uji daya pembeda pada penelitian ini bertujuan untuk mengetahui butir soal yang memiliki klasifikasi daya pembeda soal yang sangat jelek, jelek, cukup, baik, atau sangat baik. setelah dilakukan perhitungan daya pembeda soal diperoleh hasil sebagai berikut :</w:t>
      </w:r>
    </w:p>
    <w:p w:rsidR="009938C1" w:rsidRPr="00150FEC" w:rsidRDefault="009938C1" w:rsidP="00150FEC">
      <w:pPr>
        <w:pStyle w:val="ListParagraph"/>
        <w:ind w:left="2160" w:firstLine="720"/>
        <w:rPr>
          <w:rFonts w:ascii="Book Antiqua" w:hAnsi="Book Antiqua" w:cs="Times New Roman"/>
          <w:b/>
          <w:sz w:val="24"/>
          <w:szCs w:val="24"/>
        </w:rPr>
      </w:pPr>
      <w:r w:rsidRPr="00150FEC">
        <w:rPr>
          <w:rFonts w:ascii="Book Antiqua" w:hAnsi="Book Antiqua" w:cs="Times New Roman"/>
          <w:b/>
          <w:sz w:val="24"/>
          <w:szCs w:val="24"/>
        </w:rPr>
        <w:t>Tabel 5 : Daya Pembeda</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5375"/>
      </w:tblGrid>
      <w:tr w:rsidR="009938C1" w:rsidRPr="00150FEC" w:rsidTr="00E837A6">
        <w:tc>
          <w:tcPr>
            <w:tcW w:w="1798" w:type="dxa"/>
            <w:shd w:val="clear" w:color="auto" w:fill="auto"/>
          </w:tcPr>
          <w:p w:rsidR="009938C1" w:rsidRPr="00150FEC" w:rsidRDefault="009938C1" w:rsidP="00066CEA">
            <w:pPr>
              <w:pStyle w:val="ListParagraph"/>
              <w:spacing w:after="0"/>
              <w:ind w:left="0"/>
              <w:jc w:val="center"/>
              <w:rPr>
                <w:rFonts w:ascii="Book Antiqua" w:hAnsi="Book Antiqua" w:cs="Times New Roman"/>
                <w:b/>
                <w:sz w:val="24"/>
                <w:szCs w:val="24"/>
              </w:rPr>
            </w:pPr>
            <w:r w:rsidRPr="00150FEC">
              <w:rPr>
                <w:rFonts w:ascii="Book Antiqua" w:hAnsi="Book Antiqua" w:cs="Times New Roman"/>
                <w:b/>
                <w:sz w:val="24"/>
                <w:szCs w:val="24"/>
              </w:rPr>
              <w:t>Kategori Soal</w:t>
            </w:r>
          </w:p>
        </w:tc>
        <w:tc>
          <w:tcPr>
            <w:tcW w:w="5375" w:type="dxa"/>
            <w:shd w:val="clear" w:color="auto" w:fill="auto"/>
          </w:tcPr>
          <w:p w:rsidR="009938C1" w:rsidRPr="00150FEC" w:rsidRDefault="009938C1" w:rsidP="00066CEA">
            <w:pPr>
              <w:pStyle w:val="ListParagraph"/>
              <w:spacing w:after="0"/>
              <w:ind w:left="0"/>
              <w:jc w:val="center"/>
              <w:rPr>
                <w:rFonts w:ascii="Book Antiqua" w:hAnsi="Book Antiqua" w:cs="Times New Roman"/>
                <w:b/>
                <w:sz w:val="24"/>
                <w:szCs w:val="24"/>
              </w:rPr>
            </w:pPr>
            <w:r w:rsidRPr="00150FEC">
              <w:rPr>
                <w:rFonts w:ascii="Book Antiqua" w:hAnsi="Book Antiqua" w:cs="Times New Roman"/>
                <w:b/>
                <w:sz w:val="24"/>
                <w:szCs w:val="24"/>
              </w:rPr>
              <w:t>Nomor Butor Soal</w:t>
            </w:r>
          </w:p>
        </w:tc>
      </w:tr>
      <w:tr w:rsidR="009938C1" w:rsidRPr="00150FEC" w:rsidTr="00E837A6">
        <w:tc>
          <w:tcPr>
            <w:tcW w:w="1798" w:type="dxa"/>
            <w:shd w:val="clear" w:color="auto" w:fill="auto"/>
          </w:tcPr>
          <w:p w:rsidR="009938C1" w:rsidRPr="00150FEC" w:rsidRDefault="009938C1" w:rsidP="00066CEA">
            <w:pPr>
              <w:pStyle w:val="ListParagraph"/>
              <w:spacing w:after="0"/>
              <w:ind w:left="0"/>
              <w:jc w:val="both"/>
              <w:rPr>
                <w:rFonts w:ascii="Book Antiqua" w:hAnsi="Book Antiqua" w:cs="Times New Roman"/>
                <w:sz w:val="24"/>
                <w:szCs w:val="24"/>
              </w:rPr>
            </w:pPr>
            <w:r w:rsidRPr="00150FEC">
              <w:rPr>
                <w:rFonts w:ascii="Book Antiqua" w:hAnsi="Book Antiqua" w:cs="Times New Roman"/>
                <w:sz w:val="24"/>
                <w:szCs w:val="24"/>
              </w:rPr>
              <w:t>Jelek Sekali</w:t>
            </w:r>
          </w:p>
        </w:tc>
        <w:tc>
          <w:tcPr>
            <w:tcW w:w="5375" w:type="dxa"/>
            <w:shd w:val="clear" w:color="auto" w:fill="auto"/>
          </w:tcPr>
          <w:p w:rsidR="009938C1" w:rsidRPr="00150FEC" w:rsidRDefault="009938C1" w:rsidP="00066CEA">
            <w:pPr>
              <w:pStyle w:val="ListParagraph"/>
              <w:spacing w:after="0"/>
              <w:ind w:left="0"/>
              <w:jc w:val="both"/>
              <w:rPr>
                <w:rFonts w:ascii="Book Antiqua" w:hAnsi="Book Antiqua" w:cs="Times New Roman"/>
                <w:sz w:val="24"/>
                <w:szCs w:val="24"/>
              </w:rPr>
            </w:pPr>
            <w:r w:rsidRPr="00150FEC">
              <w:rPr>
                <w:rFonts w:ascii="Book Antiqua" w:hAnsi="Book Antiqua" w:cs="Times New Roman"/>
                <w:sz w:val="24"/>
                <w:szCs w:val="24"/>
              </w:rPr>
              <w:t>-</w:t>
            </w:r>
          </w:p>
        </w:tc>
      </w:tr>
      <w:tr w:rsidR="009938C1" w:rsidRPr="00150FEC" w:rsidTr="00E837A6">
        <w:tc>
          <w:tcPr>
            <w:tcW w:w="1798" w:type="dxa"/>
            <w:shd w:val="clear" w:color="auto" w:fill="auto"/>
          </w:tcPr>
          <w:p w:rsidR="009938C1" w:rsidRPr="00150FEC" w:rsidRDefault="009938C1" w:rsidP="00066CEA">
            <w:pPr>
              <w:pStyle w:val="ListParagraph"/>
              <w:spacing w:after="0"/>
              <w:ind w:left="0"/>
              <w:jc w:val="both"/>
              <w:rPr>
                <w:rFonts w:ascii="Book Antiqua" w:hAnsi="Book Antiqua" w:cs="Times New Roman"/>
                <w:sz w:val="24"/>
                <w:szCs w:val="24"/>
              </w:rPr>
            </w:pPr>
            <w:r w:rsidRPr="00150FEC">
              <w:rPr>
                <w:rFonts w:ascii="Book Antiqua" w:hAnsi="Book Antiqua" w:cs="Times New Roman"/>
                <w:sz w:val="24"/>
                <w:szCs w:val="24"/>
              </w:rPr>
              <w:t>Jelek</w:t>
            </w:r>
          </w:p>
        </w:tc>
        <w:tc>
          <w:tcPr>
            <w:tcW w:w="5375" w:type="dxa"/>
            <w:shd w:val="clear" w:color="auto" w:fill="auto"/>
          </w:tcPr>
          <w:p w:rsidR="009938C1" w:rsidRPr="00150FEC" w:rsidRDefault="009938C1" w:rsidP="00066CEA">
            <w:pPr>
              <w:pStyle w:val="ListParagraph"/>
              <w:spacing w:after="0"/>
              <w:ind w:left="0"/>
              <w:jc w:val="both"/>
              <w:rPr>
                <w:rFonts w:ascii="Book Antiqua" w:hAnsi="Book Antiqua" w:cs="Times New Roman"/>
                <w:sz w:val="24"/>
                <w:szCs w:val="24"/>
              </w:rPr>
            </w:pPr>
            <w:r w:rsidRPr="00150FEC">
              <w:rPr>
                <w:rFonts w:ascii="Book Antiqua" w:hAnsi="Book Antiqua" w:cs="Times New Roman"/>
                <w:sz w:val="24"/>
                <w:szCs w:val="24"/>
              </w:rPr>
              <w:t>-</w:t>
            </w:r>
          </w:p>
        </w:tc>
      </w:tr>
      <w:tr w:rsidR="009938C1" w:rsidRPr="00150FEC" w:rsidTr="00E837A6">
        <w:tc>
          <w:tcPr>
            <w:tcW w:w="1798" w:type="dxa"/>
            <w:shd w:val="clear" w:color="auto" w:fill="auto"/>
          </w:tcPr>
          <w:p w:rsidR="009938C1" w:rsidRPr="00150FEC" w:rsidRDefault="009938C1" w:rsidP="00066CEA">
            <w:pPr>
              <w:pStyle w:val="ListParagraph"/>
              <w:spacing w:after="0"/>
              <w:ind w:left="0"/>
              <w:jc w:val="both"/>
              <w:rPr>
                <w:rFonts w:ascii="Book Antiqua" w:hAnsi="Book Antiqua" w:cs="Times New Roman"/>
                <w:sz w:val="24"/>
                <w:szCs w:val="24"/>
              </w:rPr>
            </w:pPr>
            <w:r w:rsidRPr="00150FEC">
              <w:rPr>
                <w:rFonts w:ascii="Book Antiqua" w:hAnsi="Book Antiqua" w:cs="Times New Roman"/>
                <w:sz w:val="24"/>
                <w:szCs w:val="24"/>
              </w:rPr>
              <w:t>Cukup</w:t>
            </w:r>
          </w:p>
        </w:tc>
        <w:tc>
          <w:tcPr>
            <w:tcW w:w="5375" w:type="dxa"/>
            <w:shd w:val="clear" w:color="auto" w:fill="auto"/>
          </w:tcPr>
          <w:p w:rsidR="009938C1" w:rsidRPr="00150FEC" w:rsidRDefault="009938C1" w:rsidP="00066CEA">
            <w:pPr>
              <w:pStyle w:val="ListParagraph"/>
              <w:spacing w:after="0"/>
              <w:ind w:left="0"/>
              <w:jc w:val="both"/>
              <w:rPr>
                <w:rFonts w:ascii="Book Antiqua" w:hAnsi="Book Antiqua" w:cs="Times New Roman"/>
                <w:sz w:val="24"/>
                <w:szCs w:val="24"/>
              </w:rPr>
            </w:pPr>
            <w:r w:rsidRPr="00150FEC">
              <w:rPr>
                <w:rFonts w:ascii="Book Antiqua" w:hAnsi="Book Antiqua" w:cs="Times New Roman"/>
                <w:sz w:val="24"/>
                <w:szCs w:val="24"/>
              </w:rPr>
              <w:t>-</w:t>
            </w:r>
          </w:p>
        </w:tc>
      </w:tr>
      <w:tr w:rsidR="00D62BB1" w:rsidRPr="00150FEC" w:rsidTr="00E837A6">
        <w:tc>
          <w:tcPr>
            <w:tcW w:w="1798" w:type="dxa"/>
            <w:shd w:val="clear" w:color="auto" w:fill="auto"/>
          </w:tcPr>
          <w:p w:rsidR="00D62BB1" w:rsidRPr="00150FEC" w:rsidRDefault="00D62BB1" w:rsidP="00066CEA">
            <w:pPr>
              <w:pStyle w:val="ListParagraph"/>
              <w:spacing w:after="0"/>
              <w:ind w:left="0"/>
              <w:jc w:val="both"/>
              <w:rPr>
                <w:rFonts w:ascii="Book Antiqua" w:hAnsi="Book Antiqua" w:cs="Times New Roman"/>
                <w:sz w:val="24"/>
                <w:szCs w:val="24"/>
              </w:rPr>
            </w:pPr>
            <w:r w:rsidRPr="00150FEC">
              <w:rPr>
                <w:rFonts w:ascii="Book Antiqua" w:hAnsi="Book Antiqua" w:cs="Times New Roman"/>
                <w:sz w:val="24"/>
                <w:szCs w:val="24"/>
              </w:rPr>
              <w:t>Baik</w:t>
            </w:r>
          </w:p>
        </w:tc>
        <w:tc>
          <w:tcPr>
            <w:tcW w:w="5375" w:type="dxa"/>
            <w:shd w:val="clear" w:color="auto" w:fill="auto"/>
          </w:tcPr>
          <w:p w:rsidR="00D62BB1" w:rsidRPr="00150FEC" w:rsidRDefault="00D62BB1" w:rsidP="00066CEA">
            <w:pPr>
              <w:pStyle w:val="ListParagraph"/>
              <w:spacing w:after="0"/>
              <w:ind w:left="0"/>
              <w:jc w:val="both"/>
              <w:rPr>
                <w:rFonts w:ascii="Book Antiqua" w:hAnsi="Book Antiqua" w:cs="Times New Roman"/>
                <w:sz w:val="24"/>
                <w:szCs w:val="24"/>
              </w:rPr>
            </w:pPr>
            <w:r w:rsidRPr="00150FEC">
              <w:rPr>
                <w:rFonts w:ascii="Book Antiqua" w:hAnsi="Book Antiqua" w:cs="Times New Roman"/>
                <w:sz w:val="24"/>
                <w:szCs w:val="24"/>
              </w:rPr>
              <w:t>2, 5</w:t>
            </w:r>
          </w:p>
        </w:tc>
      </w:tr>
      <w:tr w:rsidR="00D62BB1" w:rsidRPr="00150FEC" w:rsidTr="00E837A6">
        <w:tc>
          <w:tcPr>
            <w:tcW w:w="1798" w:type="dxa"/>
            <w:shd w:val="clear" w:color="auto" w:fill="auto"/>
          </w:tcPr>
          <w:p w:rsidR="00D62BB1" w:rsidRPr="00150FEC" w:rsidRDefault="00D62BB1" w:rsidP="00565480">
            <w:pPr>
              <w:pStyle w:val="ListParagraph"/>
              <w:spacing w:after="0"/>
              <w:ind w:left="0"/>
              <w:jc w:val="both"/>
              <w:rPr>
                <w:rFonts w:ascii="Book Antiqua" w:hAnsi="Book Antiqua" w:cs="Times New Roman"/>
                <w:sz w:val="24"/>
                <w:szCs w:val="24"/>
              </w:rPr>
            </w:pPr>
            <w:r w:rsidRPr="00150FEC">
              <w:rPr>
                <w:rFonts w:ascii="Book Antiqua" w:hAnsi="Book Antiqua" w:cs="Times New Roman"/>
                <w:sz w:val="24"/>
                <w:szCs w:val="24"/>
              </w:rPr>
              <w:t>Baik Sekali</w:t>
            </w:r>
          </w:p>
        </w:tc>
        <w:tc>
          <w:tcPr>
            <w:tcW w:w="5375" w:type="dxa"/>
            <w:shd w:val="clear" w:color="auto" w:fill="auto"/>
          </w:tcPr>
          <w:p w:rsidR="00D62BB1" w:rsidRPr="00150FEC" w:rsidRDefault="00D62BB1" w:rsidP="00565480">
            <w:pPr>
              <w:pStyle w:val="ListParagraph"/>
              <w:spacing w:after="0"/>
              <w:ind w:left="0"/>
              <w:jc w:val="both"/>
              <w:rPr>
                <w:rFonts w:ascii="Book Antiqua" w:hAnsi="Book Antiqua" w:cs="Times New Roman"/>
                <w:sz w:val="24"/>
                <w:szCs w:val="24"/>
              </w:rPr>
            </w:pPr>
            <w:r w:rsidRPr="00150FEC">
              <w:rPr>
                <w:rFonts w:ascii="Book Antiqua" w:hAnsi="Book Antiqua" w:cs="Times New Roman"/>
                <w:sz w:val="24"/>
                <w:szCs w:val="24"/>
              </w:rPr>
              <w:t>1,3,4</w:t>
            </w:r>
          </w:p>
        </w:tc>
      </w:tr>
    </w:tbl>
    <w:p w:rsidR="0090109F" w:rsidRPr="00150FEC" w:rsidRDefault="00D62BB1" w:rsidP="00565480">
      <w:pPr>
        <w:spacing w:after="0"/>
        <w:ind w:firstLine="720"/>
        <w:jc w:val="both"/>
        <w:rPr>
          <w:rFonts w:ascii="Book Antiqua" w:hAnsi="Book Antiqua" w:cs="Times New Roman"/>
          <w:sz w:val="24"/>
          <w:szCs w:val="24"/>
        </w:rPr>
      </w:pPr>
      <w:r w:rsidRPr="00150FEC">
        <w:rPr>
          <w:rFonts w:ascii="Book Antiqua" w:hAnsi="Book Antiqua" w:cs="Times New Roman"/>
          <w:sz w:val="24"/>
          <w:szCs w:val="24"/>
        </w:rPr>
        <w:t>Berdasarkan table diatas, hasil perhitungan daya pembeda butir soal terhadap 5 soal menunjukkan bahwa terdapat 2 soal dalam kategori baik DB = 0.40-0.69 dan 3 soal baik sekali dengan DB = 0,70 -1,00</w:t>
      </w:r>
      <w:r w:rsidR="009938C1" w:rsidRPr="00150FEC">
        <w:rPr>
          <w:rFonts w:ascii="Book Antiqua" w:hAnsi="Book Antiqua" w:cs="Times New Roman"/>
          <w:sz w:val="24"/>
          <w:szCs w:val="24"/>
        </w:rPr>
        <w:t>.</w:t>
      </w:r>
    </w:p>
    <w:p w:rsidR="0090109F" w:rsidRPr="00150FEC" w:rsidRDefault="009938C1" w:rsidP="00565480">
      <w:pPr>
        <w:spacing w:after="0"/>
        <w:ind w:firstLine="720"/>
        <w:jc w:val="both"/>
        <w:rPr>
          <w:rFonts w:ascii="Book Antiqua" w:hAnsi="Book Antiqua" w:cs="Times New Roman"/>
          <w:sz w:val="24"/>
          <w:szCs w:val="24"/>
        </w:rPr>
      </w:pPr>
      <w:r w:rsidRPr="00150FEC">
        <w:rPr>
          <w:rFonts w:ascii="Book Antiqua" w:hAnsi="Book Antiqua" w:cs="Times New Roman"/>
          <w:sz w:val="24"/>
          <w:szCs w:val="24"/>
        </w:rPr>
        <w:t xml:space="preserve">Selanjutnya dilakukan uji Reliabilitas, </w:t>
      </w:r>
      <w:r w:rsidR="00BA09BA" w:rsidRPr="00150FEC">
        <w:rPr>
          <w:rFonts w:ascii="Book Antiqua" w:hAnsi="Book Antiqua" w:cs="Times New Roman"/>
          <w:sz w:val="24"/>
          <w:szCs w:val="24"/>
        </w:rPr>
        <w:t xml:space="preserve">Berdasarkan hasil perhitungan uji reabilitas 5 butir soal diperoleh 0.817 &gt; 0.60 </w:t>
      </w:r>
      <w:r w:rsidR="00BA09BA" w:rsidRPr="00150FEC">
        <w:rPr>
          <w:rFonts w:ascii="Book Antiqua" w:hAnsi="Book Antiqua" w:cs="Times New Roman"/>
          <w:sz w:val="24"/>
          <w:szCs w:val="24"/>
          <w:lang w:val="id-ID"/>
        </w:rPr>
        <w:t>berarti bahwa soal tersebut reliable</w:t>
      </w:r>
      <w:r w:rsidR="00BA09BA" w:rsidRPr="00150FEC">
        <w:rPr>
          <w:rFonts w:ascii="Book Antiqua" w:hAnsi="Book Antiqua" w:cs="Times New Roman"/>
          <w:sz w:val="24"/>
          <w:szCs w:val="24"/>
        </w:rPr>
        <w:t>.</w:t>
      </w:r>
    </w:p>
    <w:p w:rsidR="009938C1" w:rsidRPr="00150FEC" w:rsidRDefault="00620D75" w:rsidP="00565480">
      <w:pPr>
        <w:spacing w:after="0"/>
        <w:ind w:firstLine="720"/>
        <w:jc w:val="both"/>
        <w:rPr>
          <w:rFonts w:ascii="Book Antiqua" w:hAnsi="Book Antiqua" w:cs="Times New Roman"/>
          <w:sz w:val="24"/>
          <w:szCs w:val="24"/>
        </w:rPr>
      </w:pPr>
      <w:r w:rsidRPr="00150FEC">
        <w:rPr>
          <w:rFonts w:ascii="Book Antiqua" w:hAnsi="Book Antiqua" w:cs="Times New Roman"/>
          <w:iCs/>
          <w:sz w:val="24"/>
          <w:szCs w:val="24"/>
        </w:rPr>
        <w:t xml:space="preserve">Teknik analisis data secara inferensial digunakan untuk mengetahui pengaruh variabel bebas (metode </w:t>
      </w:r>
      <w:r w:rsidRPr="00150FEC">
        <w:rPr>
          <w:rFonts w:ascii="Book Antiqua" w:hAnsi="Book Antiqua" w:cs="Times New Roman"/>
          <w:i/>
          <w:sz w:val="24"/>
          <w:szCs w:val="24"/>
        </w:rPr>
        <w:t>discovery learning</w:t>
      </w:r>
      <w:r w:rsidRPr="00150FEC">
        <w:rPr>
          <w:rFonts w:ascii="Book Antiqua" w:hAnsi="Book Antiqua" w:cs="Times New Roman"/>
          <w:sz w:val="24"/>
          <w:szCs w:val="24"/>
        </w:rPr>
        <w:t xml:space="preserve"> berbasis video) terhadap variabel terikat (kemampuan HOTS (</w:t>
      </w:r>
      <w:r w:rsidRPr="00150FEC">
        <w:rPr>
          <w:rFonts w:ascii="Book Antiqua" w:hAnsi="Book Antiqua" w:cs="Times New Roman"/>
          <w:i/>
          <w:iCs/>
          <w:sz w:val="24"/>
          <w:szCs w:val="24"/>
        </w:rPr>
        <w:t>Higher Order Thinking Skills)</w:t>
      </w:r>
      <w:r w:rsidRPr="00150FEC">
        <w:rPr>
          <w:rFonts w:ascii="Book Antiqua" w:hAnsi="Book Antiqua" w:cs="Times New Roman"/>
          <w:iCs/>
          <w:sz w:val="24"/>
          <w:szCs w:val="24"/>
        </w:rPr>
        <w:t xml:space="preserve">) dalam penelitian ini adalah analisis </w:t>
      </w:r>
      <w:r w:rsidRPr="00150FEC">
        <w:rPr>
          <w:rFonts w:ascii="Book Antiqua" w:hAnsi="Book Antiqua" w:cs="Times New Roman"/>
          <w:i/>
          <w:iCs/>
          <w:sz w:val="24"/>
          <w:szCs w:val="24"/>
        </w:rPr>
        <w:t>Independent Sample T test</w:t>
      </w:r>
      <w:r w:rsidRPr="00150FEC">
        <w:rPr>
          <w:rFonts w:ascii="Book Antiqua" w:hAnsi="Book Antiqua" w:cs="Times New Roman"/>
          <w:iCs/>
          <w:sz w:val="24"/>
          <w:szCs w:val="24"/>
        </w:rPr>
        <w:t xml:space="preserve"> (uji-t). sebelum dilakukan uji-t terlebih dahulu dilakukan uji persyaratan yang meliputi uji normalitas, uji homogenitas, dengan bantuan </w:t>
      </w:r>
      <w:r w:rsidRPr="00150FEC">
        <w:rPr>
          <w:rFonts w:ascii="Book Antiqua" w:hAnsi="Book Antiqua" w:cs="Times New Roman"/>
          <w:i/>
          <w:iCs/>
          <w:sz w:val="24"/>
          <w:szCs w:val="24"/>
        </w:rPr>
        <w:t>SPSS 20</w:t>
      </w:r>
      <w:r w:rsidRPr="00150FEC">
        <w:rPr>
          <w:rFonts w:ascii="Book Antiqua" w:hAnsi="Book Antiqua" w:cs="Times New Roman"/>
          <w:iCs/>
          <w:sz w:val="24"/>
          <w:szCs w:val="24"/>
        </w:rPr>
        <w:t xml:space="preserve">. Adapun hasil analisis disajikan pada tabel dibawah ini. </w:t>
      </w:r>
    </w:p>
    <w:p w:rsidR="00150FEC" w:rsidRDefault="00150FEC" w:rsidP="00150FEC">
      <w:pPr>
        <w:spacing w:after="0"/>
        <w:jc w:val="both"/>
        <w:rPr>
          <w:rFonts w:ascii="Book Antiqua" w:hAnsi="Book Antiqua" w:cs="Times New Roman"/>
          <w:b/>
          <w:iCs/>
          <w:sz w:val="24"/>
          <w:szCs w:val="24"/>
        </w:rPr>
      </w:pPr>
    </w:p>
    <w:p w:rsidR="00620D75" w:rsidRPr="00150FEC" w:rsidRDefault="00241C85" w:rsidP="00150FEC">
      <w:pPr>
        <w:spacing w:after="0"/>
        <w:jc w:val="both"/>
        <w:rPr>
          <w:rFonts w:ascii="Book Antiqua" w:hAnsi="Book Antiqua" w:cs="Times New Roman"/>
          <w:iCs/>
          <w:sz w:val="24"/>
          <w:szCs w:val="24"/>
        </w:rPr>
      </w:pPr>
      <w:r w:rsidRPr="00150FEC">
        <w:rPr>
          <w:rFonts w:ascii="Book Antiqua" w:hAnsi="Book Antiqua" w:cs="Times New Roman"/>
          <w:b/>
          <w:iCs/>
          <w:sz w:val="24"/>
          <w:szCs w:val="24"/>
        </w:rPr>
        <w:t>Tabel  4</w:t>
      </w:r>
      <w:r w:rsidR="00620D75" w:rsidRPr="00150FEC">
        <w:rPr>
          <w:rFonts w:ascii="Book Antiqua" w:hAnsi="Book Antiqua" w:cs="Times New Roman"/>
          <w:b/>
          <w:iCs/>
          <w:sz w:val="24"/>
          <w:szCs w:val="24"/>
        </w:rPr>
        <w:t xml:space="preserve"> : Ringkasan Hasil Uji Persyaratan Dan Uji Hipotesis Nilai Hasil Belajar</w:t>
      </w:r>
    </w:p>
    <w:tbl>
      <w:tblPr>
        <w:tblStyle w:val="TableGrid"/>
        <w:tblW w:w="8280" w:type="dxa"/>
        <w:tblInd w:w="380" w:type="dxa"/>
        <w:tblLook w:val="04A0" w:firstRow="1" w:lastRow="0" w:firstColumn="1" w:lastColumn="0" w:noHBand="0" w:noVBand="1"/>
      </w:tblPr>
      <w:tblGrid>
        <w:gridCol w:w="648"/>
        <w:gridCol w:w="6462"/>
        <w:gridCol w:w="1170"/>
      </w:tblGrid>
      <w:tr w:rsidR="00620D75" w:rsidRPr="00150FEC" w:rsidTr="00150FEC">
        <w:tc>
          <w:tcPr>
            <w:tcW w:w="648" w:type="dxa"/>
          </w:tcPr>
          <w:p w:rsidR="00620D75" w:rsidRPr="00150FEC" w:rsidRDefault="00620D75" w:rsidP="00150FEC">
            <w:pPr>
              <w:pStyle w:val="BodyText"/>
              <w:spacing w:line="276" w:lineRule="auto"/>
              <w:jc w:val="center"/>
              <w:rPr>
                <w:rFonts w:ascii="Book Antiqua" w:hAnsi="Book Antiqua"/>
                <w:b/>
                <w:iCs/>
              </w:rPr>
            </w:pPr>
            <w:r w:rsidRPr="00150FEC">
              <w:rPr>
                <w:rFonts w:ascii="Book Antiqua" w:hAnsi="Book Antiqua"/>
                <w:b/>
                <w:iCs/>
              </w:rPr>
              <w:t>No</w:t>
            </w:r>
          </w:p>
        </w:tc>
        <w:tc>
          <w:tcPr>
            <w:tcW w:w="6462" w:type="dxa"/>
          </w:tcPr>
          <w:p w:rsidR="00620D75" w:rsidRPr="00150FEC" w:rsidRDefault="00620D75" w:rsidP="00150FEC">
            <w:pPr>
              <w:pStyle w:val="BodyText"/>
              <w:spacing w:line="276" w:lineRule="auto"/>
              <w:jc w:val="center"/>
              <w:rPr>
                <w:rFonts w:ascii="Book Antiqua" w:hAnsi="Book Antiqua"/>
                <w:b/>
                <w:iCs/>
              </w:rPr>
            </w:pPr>
            <w:r w:rsidRPr="00150FEC">
              <w:rPr>
                <w:rFonts w:ascii="Book Antiqua" w:hAnsi="Book Antiqua"/>
                <w:b/>
                <w:iCs/>
              </w:rPr>
              <w:t>Komponen</w:t>
            </w:r>
          </w:p>
        </w:tc>
        <w:tc>
          <w:tcPr>
            <w:tcW w:w="1170" w:type="dxa"/>
          </w:tcPr>
          <w:p w:rsidR="00620D75" w:rsidRPr="00150FEC" w:rsidRDefault="00620D75" w:rsidP="00150FEC">
            <w:pPr>
              <w:pStyle w:val="BodyText"/>
              <w:spacing w:line="276" w:lineRule="auto"/>
              <w:jc w:val="center"/>
              <w:rPr>
                <w:rFonts w:ascii="Book Antiqua" w:hAnsi="Book Antiqua"/>
                <w:b/>
                <w:iCs/>
              </w:rPr>
            </w:pPr>
            <w:r w:rsidRPr="00150FEC">
              <w:rPr>
                <w:rFonts w:ascii="Book Antiqua" w:hAnsi="Book Antiqua"/>
                <w:b/>
                <w:iCs/>
              </w:rPr>
              <w:t>Sig.</w:t>
            </w:r>
          </w:p>
        </w:tc>
      </w:tr>
      <w:tr w:rsidR="00620D75" w:rsidRPr="00150FEC" w:rsidTr="00150FEC">
        <w:tc>
          <w:tcPr>
            <w:tcW w:w="648" w:type="dxa"/>
          </w:tcPr>
          <w:p w:rsidR="00620D75" w:rsidRPr="00150FEC" w:rsidRDefault="00620D75" w:rsidP="00150FEC">
            <w:pPr>
              <w:pStyle w:val="BodyText"/>
              <w:spacing w:line="276" w:lineRule="auto"/>
              <w:jc w:val="both"/>
              <w:rPr>
                <w:rFonts w:ascii="Book Antiqua" w:hAnsi="Book Antiqua"/>
                <w:iCs/>
              </w:rPr>
            </w:pPr>
            <w:r w:rsidRPr="00150FEC">
              <w:rPr>
                <w:rFonts w:ascii="Book Antiqua" w:hAnsi="Book Antiqua"/>
                <w:iCs/>
              </w:rPr>
              <w:t>1</w:t>
            </w:r>
          </w:p>
        </w:tc>
        <w:tc>
          <w:tcPr>
            <w:tcW w:w="6462" w:type="dxa"/>
          </w:tcPr>
          <w:p w:rsidR="00620D75" w:rsidRPr="00150FEC" w:rsidRDefault="00620D75" w:rsidP="00150FEC">
            <w:pPr>
              <w:pStyle w:val="BodyText"/>
              <w:spacing w:line="276" w:lineRule="auto"/>
              <w:jc w:val="both"/>
              <w:rPr>
                <w:rFonts w:ascii="Book Antiqua" w:hAnsi="Book Antiqua"/>
                <w:i/>
                <w:iCs/>
              </w:rPr>
            </w:pPr>
            <w:r w:rsidRPr="00150FEC">
              <w:rPr>
                <w:rFonts w:ascii="Book Antiqua" w:hAnsi="Book Antiqua"/>
                <w:iCs/>
              </w:rPr>
              <w:t>Uji Normalitas (</w:t>
            </w:r>
            <w:r w:rsidRPr="00150FEC">
              <w:rPr>
                <w:rFonts w:ascii="Book Antiqua" w:hAnsi="Book Antiqua"/>
                <w:i/>
                <w:iCs/>
              </w:rPr>
              <w:t>One-Sample Kolmogrov Semirnov Test)</w:t>
            </w:r>
          </w:p>
        </w:tc>
        <w:tc>
          <w:tcPr>
            <w:tcW w:w="1170" w:type="dxa"/>
          </w:tcPr>
          <w:p w:rsidR="00620D75" w:rsidRPr="00150FEC" w:rsidRDefault="00620D75" w:rsidP="00150FEC">
            <w:pPr>
              <w:pStyle w:val="BodyText"/>
              <w:spacing w:line="276" w:lineRule="auto"/>
              <w:jc w:val="both"/>
              <w:rPr>
                <w:rFonts w:ascii="Book Antiqua" w:hAnsi="Book Antiqua"/>
                <w:iCs/>
              </w:rPr>
            </w:pPr>
            <w:r w:rsidRPr="00150FEC">
              <w:rPr>
                <w:rFonts w:ascii="Book Antiqua" w:hAnsi="Book Antiqua"/>
                <w:iCs/>
              </w:rPr>
              <w:t>.123</w:t>
            </w:r>
          </w:p>
        </w:tc>
      </w:tr>
      <w:tr w:rsidR="00620D75" w:rsidRPr="00150FEC" w:rsidTr="00150FEC">
        <w:tc>
          <w:tcPr>
            <w:tcW w:w="648" w:type="dxa"/>
          </w:tcPr>
          <w:p w:rsidR="00620D75" w:rsidRPr="00150FEC" w:rsidRDefault="00620D75" w:rsidP="00150FEC">
            <w:pPr>
              <w:pStyle w:val="BodyText"/>
              <w:spacing w:line="276" w:lineRule="auto"/>
              <w:jc w:val="both"/>
              <w:rPr>
                <w:rFonts w:ascii="Book Antiqua" w:hAnsi="Book Antiqua"/>
                <w:iCs/>
              </w:rPr>
            </w:pPr>
            <w:r w:rsidRPr="00150FEC">
              <w:rPr>
                <w:rFonts w:ascii="Book Antiqua" w:hAnsi="Book Antiqua"/>
                <w:iCs/>
              </w:rPr>
              <w:t>2</w:t>
            </w:r>
          </w:p>
        </w:tc>
        <w:tc>
          <w:tcPr>
            <w:tcW w:w="6462" w:type="dxa"/>
          </w:tcPr>
          <w:p w:rsidR="00620D75" w:rsidRPr="00150FEC" w:rsidRDefault="00620D75" w:rsidP="00150FEC">
            <w:pPr>
              <w:pStyle w:val="BodyText"/>
              <w:spacing w:line="276" w:lineRule="auto"/>
              <w:jc w:val="both"/>
              <w:rPr>
                <w:rFonts w:ascii="Book Antiqua" w:hAnsi="Book Antiqua"/>
                <w:i/>
                <w:iCs/>
              </w:rPr>
            </w:pPr>
            <w:r w:rsidRPr="00150FEC">
              <w:rPr>
                <w:rFonts w:ascii="Book Antiqua" w:hAnsi="Book Antiqua"/>
                <w:iCs/>
              </w:rPr>
              <w:t>Uji Homogenitas (</w:t>
            </w:r>
            <w:r w:rsidRPr="00150FEC">
              <w:rPr>
                <w:rFonts w:ascii="Book Antiqua" w:hAnsi="Book Antiqua"/>
                <w:i/>
                <w:iCs/>
              </w:rPr>
              <w:t xml:space="preserve"> Levene’s Test )</w:t>
            </w:r>
          </w:p>
        </w:tc>
        <w:tc>
          <w:tcPr>
            <w:tcW w:w="1170" w:type="dxa"/>
          </w:tcPr>
          <w:p w:rsidR="00620D75" w:rsidRPr="00150FEC" w:rsidRDefault="00620D75" w:rsidP="00150FEC">
            <w:pPr>
              <w:pStyle w:val="BodyText"/>
              <w:spacing w:line="276" w:lineRule="auto"/>
              <w:jc w:val="both"/>
              <w:rPr>
                <w:rFonts w:ascii="Book Antiqua" w:hAnsi="Book Antiqua"/>
                <w:iCs/>
              </w:rPr>
            </w:pPr>
            <w:r w:rsidRPr="00150FEC">
              <w:rPr>
                <w:rFonts w:ascii="Book Antiqua" w:hAnsi="Book Antiqua"/>
                <w:iCs/>
              </w:rPr>
              <w:t>.072</w:t>
            </w:r>
          </w:p>
        </w:tc>
      </w:tr>
      <w:tr w:rsidR="00620D75" w:rsidRPr="00150FEC" w:rsidTr="00150FEC">
        <w:tc>
          <w:tcPr>
            <w:tcW w:w="648" w:type="dxa"/>
          </w:tcPr>
          <w:p w:rsidR="00620D75" w:rsidRPr="00150FEC" w:rsidRDefault="00620D75" w:rsidP="00150FEC">
            <w:pPr>
              <w:pStyle w:val="BodyText"/>
              <w:spacing w:line="276" w:lineRule="auto"/>
              <w:jc w:val="both"/>
              <w:rPr>
                <w:rFonts w:ascii="Book Antiqua" w:hAnsi="Book Antiqua"/>
                <w:iCs/>
              </w:rPr>
            </w:pPr>
            <w:r w:rsidRPr="00150FEC">
              <w:rPr>
                <w:rFonts w:ascii="Book Antiqua" w:hAnsi="Book Antiqua"/>
                <w:iCs/>
              </w:rPr>
              <w:lastRenderedPageBreak/>
              <w:t>3</w:t>
            </w:r>
          </w:p>
        </w:tc>
        <w:tc>
          <w:tcPr>
            <w:tcW w:w="6462" w:type="dxa"/>
          </w:tcPr>
          <w:p w:rsidR="00620D75" w:rsidRPr="00150FEC" w:rsidRDefault="00620D75" w:rsidP="00150FEC">
            <w:pPr>
              <w:pStyle w:val="BodyText"/>
              <w:spacing w:line="276" w:lineRule="auto"/>
              <w:jc w:val="both"/>
              <w:rPr>
                <w:rFonts w:ascii="Book Antiqua" w:hAnsi="Book Antiqua"/>
                <w:i/>
                <w:iCs/>
              </w:rPr>
            </w:pPr>
            <w:r w:rsidRPr="00150FEC">
              <w:rPr>
                <w:rFonts w:ascii="Book Antiqua" w:hAnsi="Book Antiqua"/>
                <w:iCs/>
              </w:rPr>
              <w:t>Uji t (</w:t>
            </w:r>
            <w:r w:rsidRPr="00150FEC">
              <w:rPr>
                <w:rFonts w:ascii="Book Antiqua" w:hAnsi="Book Antiqua"/>
                <w:i/>
                <w:iCs/>
              </w:rPr>
              <w:t>Independent-Sampel T Test)</w:t>
            </w:r>
          </w:p>
        </w:tc>
        <w:tc>
          <w:tcPr>
            <w:tcW w:w="1170" w:type="dxa"/>
          </w:tcPr>
          <w:p w:rsidR="00620D75" w:rsidRPr="00150FEC" w:rsidRDefault="00620D75" w:rsidP="00150FEC">
            <w:pPr>
              <w:pStyle w:val="BodyText"/>
              <w:spacing w:line="276" w:lineRule="auto"/>
              <w:jc w:val="both"/>
              <w:rPr>
                <w:rFonts w:ascii="Book Antiqua" w:hAnsi="Book Antiqua"/>
                <w:iCs/>
              </w:rPr>
            </w:pPr>
            <w:r w:rsidRPr="00150FEC">
              <w:rPr>
                <w:rFonts w:ascii="Book Antiqua" w:hAnsi="Book Antiqua"/>
                <w:iCs/>
              </w:rPr>
              <w:t>.008</w:t>
            </w:r>
          </w:p>
        </w:tc>
      </w:tr>
    </w:tbl>
    <w:p w:rsidR="00150FEC" w:rsidRDefault="00150FEC" w:rsidP="0090109F">
      <w:pPr>
        <w:pStyle w:val="BodyText"/>
        <w:spacing w:before="1" w:line="276" w:lineRule="auto"/>
        <w:ind w:firstLine="720"/>
        <w:jc w:val="both"/>
        <w:rPr>
          <w:rFonts w:ascii="Book Antiqua" w:hAnsi="Book Antiqua"/>
          <w:iCs/>
        </w:rPr>
      </w:pPr>
    </w:p>
    <w:p w:rsidR="0090109F" w:rsidRPr="00150FEC" w:rsidRDefault="00620D75" w:rsidP="0090109F">
      <w:pPr>
        <w:pStyle w:val="BodyText"/>
        <w:spacing w:before="1" w:line="276" w:lineRule="auto"/>
        <w:ind w:firstLine="720"/>
        <w:jc w:val="both"/>
        <w:rPr>
          <w:rFonts w:ascii="Book Antiqua" w:hAnsi="Book Antiqua"/>
        </w:rPr>
      </w:pPr>
      <w:r w:rsidRPr="00150FEC">
        <w:rPr>
          <w:rFonts w:ascii="Book Antiqua" w:hAnsi="Book Antiqua"/>
          <w:iCs/>
        </w:rPr>
        <w:t xml:space="preserve">Berdasarkan hasil uji normalitas diperoleh niali sig. 0.123 &gt; α = 0.05 menunjukkan bahwa data berdistribusi normal. Hasil uji homogenitas diperoleh sig. 0.072 &gt; α = 0.05 menunjukkan bahwa data bersifat homogeny. Berdasarkan kedua uji tersebut maka dapat memenuhi syarat untuk dilakukan uji hipotesis. Uji hipotesis dengan menggunakan </w:t>
      </w:r>
      <w:r w:rsidRPr="00150FEC">
        <w:rPr>
          <w:rFonts w:ascii="Book Antiqua" w:hAnsi="Book Antiqua"/>
          <w:i/>
          <w:iCs/>
        </w:rPr>
        <w:t>Independent-Sampel T Test</w:t>
      </w:r>
      <w:r w:rsidRPr="00150FEC">
        <w:rPr>
          <w:rFonts w:ascii="Book Antiqua" w:hAnsi="Book Antiqua"/>
          <w:iCs/>
        </w:rPr>
        <w:t xml:space="preserve"> diperoleh nilai sig. P = 0.008 &lt; α =0.05. ini berarti H</w:t>
      </w:r>
      <w:r w:rsidRPr="00150FEC">
        <w:rPr>
          <w:rFonts w:ascii="Book Antiqua" w:hAnsi="Book Antiqua"/>
          <w:iCs/>
          <w:vertAlign w:val="subscript"/>
        </w:rPr>
        <w:t>0</w:t>
      </w:r>
      <w:r w:rsidRPr="00150FEC">
        <w:rPr>
          <w:rFonts w:ascii="Book Antiqua" w:hAnsi="Book Antiqua"/>
          <w:iCs/>
        </w:rPr>
        <w:t xml:space="preserve"> ditolak dan H</w:t>
      </w:r>
      <w:r w:rsidRPr="00150FEC">
        <w:rPr>
          <w:rFonts w:ascii="Book Antiqua" w:hAnsi="Book Antiqua"/>
          <w:iCs/>
          <w:vertAlign w:val="subscript"/>
        </w:rPr>
        <w:t>a</w:t>
      </w:r>
      <w:r w:rsidRPr="00150FEC">
        <w:rPr>
          <w:rFonts w:ascii="Book Antiqua" w:hAnsi="Book Antiqua"/>
          <w:iCs/>
        </w:rPr>
        <w:t xml:space="preserve"> diterima. Dapat disimpulkan bahwa </w:t>
      </w:r>
      <w:r w:rsidRPr="00150FEC">
        <w:rPr>
          <w:rFonts w:ascii="Book Antiqua" w:hAnsi="Book Antiqua"/>
        </w:rPr>
        <w:t xml:space="preserve">terdapat pengaruh positif metode </w:t>
      </w:r>
      <w:r w:rsidRPr="00150FEC">
        <w:rPr>
          <w:rFonts w:ascii="Book Antiqua" w:hAnsi="Book Antiqua"/>
          <w:i/>
        </w:rPr>
        <w:t xml:space="preserve">discovery learning </w:t>
      </w:r>
      <w:r w:rsidRPr="00150FEC">
        <w:rPr>
          <w:rFonts w:ascii="Book Antiqua" w:hAnsi="Book Antiqua"/>
        </w:rPr>
        <w:t xml:space="preserve"> berbasisi video terhadap kemampuan HOTS (</w:t>
      </w:r>
      <w:r w:rsidRPr="00150FEC">
        <w:rPr>
          <w:rFonts w:ascii="Book Antiqua" w:hAnsi="Book Antiqua"/>
          <w:i/>
        </w:rPr>
        <w:t xml:space="preserve">higher order thinging skill) </w:t>
      </w:r>
      <w:r w:rsidRPr="00150FEC">
        <w:rPr>
          <w:rFonts w:ascii="Book Antiqua" w:hAnsi="Book Antiqua"/>
        </w:rPr>
        <w:t xml:space="preserve">di MTs Ulumul Qur’an Langsa. </w:t>
      </w:r>
    </w:p>
    <w:p w:rsidR="0090109F" w:rsidRPr="00150FEC" w:rsidRDefault="00620D75" w:rsidP="0090109F">
      <w:pPr>
        <w:pStyle w:val="BodyText"/>
        <w:spacing w:before="1" w:line="276" w:lineRule="auto"/>
        <w:ind w:firstLine="720"/>
        <w:jc w:val="both"/>
        <w:rPr>
          <w:rFonts w:ascii="Book Antiqua" w:hAnsi="Book Antiqua"/>
        </w:rPr>
      </w:pPr>
      <w:r w:rsidRPr="00150FEC">
        <w:rPr>
          <w:rFonts w:ascii="Book Antiqua" w:hAnsi="Book Antiqua"/>
        </w:rPr>
        <w:t>Hal</w:t>
      </w:r>
      <w:r w:rsidRPr="00150FEC">
        <w:rPr>
          <w:rFonts w:ascii="Book Antiqua" w:hAnsi="Book Antiqua"/>
          <w:spacing w:val="1"/>
        </w:rPr>
        <w:t xml:space="preserve"> </w:t>
      </w:r>
      <w:r w:rsidRPr="00150FEC">
        <w:rPr>
          <w:rFonts w:ascii="Book Antiqua" w:hAnsi="Book Antiqua"/>
        </w:rPr>
        <w:t>ini</w:t>
      </w:r>
      <w:r w:rsidRPr="00150FEC">
        <w:rPr>
          <w:rFonts w:ascii="Book Antiqua" w:hAnsi="Book Antiqua"/>
          <w:spacing w:val="1"/>
        </w:rPr>
        <w:t xml:space="preserve"> </w:t>
      </w:r>
      <w:r w:rsidRPr="00150FEC">
        <w:rPr>
          <w:rFonts w:ascii="Book Antiqua" w:hAnsi="Book Antiqua"/>
        </w:rPr>
        <w:t>dikarenakan</w:t>
      </w:r>
      <w:r w:rsidRPr="00150FEC">
        <w:rPr>
          <w:rFonts w:ascii="Book Antiqua" w:hAnsi="Book Antiqua"/>
          <w:spacing w:val="1"/>
        </w:rPr>
        <w:t xml:space="preserve"> </w:t>
      </w:r>
      <w:r w:rsidRPr="00150FEC">
        <w:rPr>
          <w:rFonts w:ascii="Book Antiqua" w:hAnsi="Book Antiqua"/>
        </w:rPr>
        <w:t xml:space="preserve">metode </w:t>
      </w:r>
      <w:r w:rsidRPr="00150FEC">
        <w:rPr>
          <w:rFonts w:ascii="Book Antiqua" w:hAnsi="Book Antiqua"/>
          <w:bCs/>
          <w:i/>
          <w:iCs/>
        </w:rPr>
        <w:t>discovery learning</w:t>
      </w:r>
      <w:r w:rsidRPr="00150FEC">
        <w:rPr>
          <w:rFonts w:ascii="Book Antiqua" w:hAnsi="Book Antiqua"/>
          <w:bCs/>
        </w:rPr>
        <w:t xml:space="preserve"> berbasis video </w:t>
      </w:r>
      <w:r w:rsidRPr="00150FEC">
        <w:rPr>
          <w:rFonts w:ascii="Book Antiqua" w:hAnsi="Book Antiqua"/>
        </w:rPr>
        <w:t>dapat</w:t>
      </w:r>
      <w:r w:rsidRPr="00150FEC">
        <w:rPr>
          <w:rFonts w:ascii="Book Antiqua" w:hAnsi="Book Antiqua"/>
          <w:spacing w:val="1"/>
        </w:rPr>
        <w:t xml:space="preserve"> </w:t>
      </w:r>
      <w:r w:rsidRPr="00150FEC">
        <w:rPr>
          <w:rFonts w:ascii="Book Antiqua" w:hAnsi="Book Antiqua"/>
        </w:rPr>
        <w:t>membuat</w:t>
      </w:r>
      <w:r w:rsidRPr="00150FEC">
        <w:rPr>
          <w:rFonts w:ascii="Book Antiqua" w:hAnsi="Book Antiqua"/>
          <w:spacing w:val="1"/>
        </w:rPr>
        <w:t xml:space="preserve"> </w:t>
      </w:r>
      <w:r w:rsidRPr="00150FEC">
        <w:rPr>
          <w:rFonts w:ascii="Book Antiqua" w:hAnsi="Book Antiqua"/>
        </w:rPr>
        <w:t>siswa</w:t>
      </w:r>
      <w:r w:rsidRPr="00150FEC">
        <w:rPr>
          <w:rFonts w:ascii="Book Antiqua" w:hAnsi="Book Antiqua"/>
          <w:spacing w:val="1"/>
        </w:rPr>
        <w:t xml:space="preserve"> </w:t>
      </w:r>
      <w:r w:rsidRPr="00150FEC">
        <w:rPr>
          <w:rFonts w:ascii="Book Antiqua" w:hAnsi="Book Antiqua"/>
        </w:rPr>
        <w:t>memahami</w:t>
      </w:r>
      <w:r w:rsidRPr="00150FEC">
        <w:rPr>
          <w:rFonts w:ascii="Book Antiqua" w:hAnsi="Book Antiqua"/>
          <w:spacing w:val="1"/>
        </w:rPr>
        <w:t xml:space="preserve"> </w:t>
      </w:r>
      <w:r w:rsidRPr="00150FEC">
        <w:rPr>
          <w:rFonts w:ascii="Book Antiqua" w:hAnsi="Book Antiqua"/>
        </w:rPr>
        <w:t>konsep lebih mendalam karena siswa berperan aktif dalam proses pembelajaran.</w:t>
      </w:r>
      <w:r w:rsidRPr="00150FEC">
        <w:rPr>
          <w:rFonts w:ascii="Book Antiqua" w:hAnsi="Book Antiqua"/>
          <w:spacing w:val="1"/>
        </w:rPr>
        <w:t xml:space="preserve"> </w:t>
      </w:r>
      <w:r w:rsidRPr="00150FEC">
        <w:rPr>
          <w:rFonts w:ascii="Book Antiqua" w:hAnsi="Book Antiqua"/>
        </w:rPr>
        <w:t>Pada saaat melakukan pembelajaran, siswa dihadapkan pada dua kegiatan</w:t>
      </w:r>
      <w:r w:rsidRPr="00150FEC">
        <w:rPr>
          <w:rFonts w:ascii="Book Antiqua" w:hAnsi="Book Antiqua"/>
          <w:spacing w:val="1"/>
        </w:rPr>
        <w:t xml:space="preserve"> </w:t>
      </w:r>
      <w:r w:rsidRPr="00150FEC">
        <w:rPr>
          <w:rFonts w:ascii="Book Antiqua" w:hAnsi="Book Antiqua"/>
        </w:rPr>
        <w:t>yaitu pemahaman konsep mukjizat dan kejadian luarbiasalainnya dan melihat langsung kejadiannya di dalam kehidupan sehari-hari melalui media video.</w:t>
      </w:r>
      <w:r w:rsidRPr="00150FEC">
        <w:rPr>
          <w:rFonts w:ascii="Book Antiqua" w:hAnsi="Book Antiqua"/>
          <w:spacing w:val="1"/>
        </w:rPr>
        <w:t xml:space="preserve"> </w:t>
      </w:r>
      <w:r w:rsidRPr="00150FEC">
        <w:rPr>
          <w:rFonts w:ascii="Book Antiqua" w:hAnsi="Book Antiqua"/>
        </w:rPr>
        <w:t>Kemudian</w:t>
      </w:r>
      <w:r w:rsidRPr="00150FEC">
        <w:rPr>
          <w:rFonts w:ascii="Book Antiqua" w:hAnsi="Book Antiqua"/>
          <w:spacing w:val="1"/>
        </w:rPr>
        <w:t xml:space="preserve"> </w:t>
      </w:r>
      <w:r w:rsidRPr="00150FEC">
        <w:rPr>
          <w:rFonts w:ascii="Book Antiqua" w:hAnsi="Book Antiqua"/>
        </w:rPr>
        <w:t>hasil dari pengamatan mereka terhadap video tersebut didiskusikan</w:t>
      </w:r>
      <w:r w:rsidRPr="00150FEC">
        <w:rPr>
          <w:rFonts w:ascii="Book Antiqua" w:hAnsi="Book Antiqua"/>
          <w:spacing w:val="1"/>
        </w:rPr>
        <w:t xml:space="preserve"> </w:t>
      </w:r>
      <w:r w:rsidRPr="00150FEC">
        <w:rPr>
          <w:rFonts w:ascii="Book Antiqua" w:hAnsi="Book Antiqua"/>
        </w:rPr>
        <w:t>dengan</w:t>
      </w:r>
      <w:r w:rsidRPr="00150FEC">
        <w:rPr>
          <w:rFonts w:ascii="Book Antiqua" w:hAnsi="Book Antiqua"/>
          <w:spacing w:val="1"/>
        </w:rPr>
        <w:t xml:space="preserve"> </w:t>
      </w:r>
      <w:r w:rsidRPr="00150FEC">
        <w:rPr>
          <w:rFonts w:ascii="Book Antiqua" w:hAnsi="Book Antiqua"/>
        </w:rPr>
        <w:t>teman</w:t>
      </w:r>
      <w:r w:rsidRPr="00150FEC">
        <w:rPr>
          <w:rFonts w:ascii="Book Antiqua" w:hAnsi="Book Antiqua"/>
          <w:spacing w:val="1"/>
        </w:rPr>
        <w:t xml:space="preserve"> </w:t>
      </w:r>
      <w:r w:rsidRPr="00150FEC">
        <w:rPr>
          <w:rFonts w:ascii="Book Antiqua" w:hAnsi="Book Antiqua"/>
        </w:rPr>
        <w:t>sekelompok</w:t>
      </w:r>
      <w:r w:rsidRPr="00150FEC">
        <w:rPr>
          <w:rFonts w:ascii="Book Antiqua" w:hAnsi="Book Antiqua"/>
          <w:spacing w:val="1"/>
        </w:rPr>
        <w:t xml:space="preserve"> </w:t>
      </w:r>
      <w:r w:rsidRPr="00150FEC">
        <w:rPr>
          <w:rFonts w:ascii="Book Antiqua" w:hAnsi="Book Antiqua"/>
        </w:rPr>
        <w:t>dan mempresentasikan hasilnya di</w:t>
      </w:r>
      <w:r w:rsidRPr="00150FEC">
        <w:rPr>
          <w:rFonts w:ascii="Book Antiqua" w:hAnsi="Book Antiqua"/>
          <w:spacing w:val="1"/>
        </w:rPr>
        <w:t xml:space="preserve"> </w:t>
      </w:r>
      <w:r w:rsidRPr="00150FEC">
        <w:rPr>
          <w:rFonts w:ascii="Book Antiqua" w:hAnsi="Book Antiqua"/>
        </w:rPr>
        <w:t>depan</w:t>
      </w:r>
      <w:r w:rsidRPr="00150FEC">
        <w:rPr>
          <w:rFonts w:ascii="Book Antiqua" w:hAnsi="Book Antiqua"/>
          <w:spacing w:val="-1"/>
        </w:rPr>
        <w:t xml:space="preserve"> </w:t>
      </w:r>
      <w:r w:rsidRPr="00150FEC">
        <w:rPr>
          <w:rFonts w:ascii="Book Antiqua" w:hAnsi="Book Antiqua"/>
        </w:rPr>
        <w:t>kelas, ini yang memicu mereka untuk mengasah kemampuan berfikir tingkat tingginya atau kemampuan HOTS (</w:t>
      </w:r>
      <w:r w:rsidRPr="00150FEC">
        <w:rPr>
          <w:rFonts w:ascii="Book Antiqua" w:hAnsi="Book Antiqua"/>
          <w:i/>
        </w:rPr>
        <w:t>higher order thinging skill)</w:t>
      </w:r>
      <w:r w:rsidRPr="00150FEC">
        <w:rPr>
          <w:rFonts w:ascii="Book Antiqua" w:hAnsi="Book Antiqua"/>
        </w:rPr>
        <w:t>.</w:t>
      </w:r>
    </w:p>
    <w:p w:rsidR="0090109F" w:rsidRPr="00150FEC" w:rsidRDefault="00620D75" w:rsidP="0090109F">
      <w:pPr>
        <w:pStyle w:val="BodyText"/>
        <w:spacing w:before="1" w:line="276" w:lineRule="auto"/>
        <w:ind w:firstLine="720"/>
        <w:jc w:val="both"/>
        <w:rPr>
          <w:rFonts w:ascii="Book Antiqua" w:hAnsi="Book Antiqua"/>
        </w:rPr>
      </w:pPr>
      <w:r w:rsidRPr="00150FEC">
        <w:rPr>
          <w:rFonts w:ascii="Book Antiqua" w:hAnsi="Book Antiqua"/>
        </w:rPr>
        <w:t>Berbeda</w:t>
      </w:r>
      <w:r w:rsidRPr="00150FEC">
        <w:rPr>
          <w:rFonts w:ascii="Book Antiqua" w:hAnsi="Book Antiqua"/>
          <w:spacing w:val="1"/>
        </w:rPr>
        <w:t xml:space="preserve"> </w:t>
      </w:r>
      <w:r w:rsidRPr="00150FEC">
        <w:rPr>
          <w:rFonts w:ascii="Book Antiqua" w:hAnsi="Book Antiqua"/>
        </w:rPr>
        <w:t>dengan</w:t>
      </w:r>
      <w:r w:rsidRPr="00150FEC">
        <w:rPr>
          <w:rFonts w:ascii="Book Antiqua" w:hAnsi="Book Antiqua"/>
          <w:spacing w:val="1"/>
        </w:rPr>
        <w:t xml:space="preserve"> </w:t>
      </w:r>
      <w:r w:rsidRPr="00150FEC">
        <w:rPr>
          <w:rFonts w:ascii="Book Antiqua" w:hAnsi="Book Antiqua"/>
        </w:rPr>
        <w:t>pembelajaran</w:t>
      </w:r>
      <w:r w:rsidRPr="00150FEC">
        <w:rPr>
          <w:rFonts w:ascii="Book Antiqua" w:hAnsi="Book Antiqua"/>
          <w:spacing w:val="1"/>
        </w:rPr>
        <w:t xml:space="preserve"> </w:t>
      </w:r>
      <w:r w:rsidRPr="00150FEC">
        <w:rPr>
          <w:rFonts w:ascii="Book Antiqua" w:hAnsi="Book Antiqua"/>
        </w:rPr>
        <w:t>konvensional</w:t>
      </w:r>
      <w:r w:rsidRPr="00150FEC">
        <w:rPr>
          <w:rFonts w:ascii="Book Antiqua" w:hAnsi="Book Antiqua"/>
          <w:spacing w:val="1"/>
        </w:rPr>
        <w:t xml:space="preserve"> </w:t>
      </w:r>
      <w:r w:rsidRPr="00150FEC">
        <w:rPr>
          <w:rFonts w:ascii="Book Antiqua" w:hAnsi="Book Antiqua"/>
        </w:rPr>
        <w:t>yang</w:t>
      </w:r>
      <w:r w:rsidRPr="00150FEC">
        <w:rPr>
          <w:rFonts w:ascii="Book Antiqua" w:hAnsi="Book Antiqua"/>
          <w:spacing w:val="1"/>
        </w:rPr>
        <w:t xml:space="preserve"> </w:t>
      </w:r>
      <w:r w:rsidRPr="00150FEC">
        <w:rPr>
          <w:rFonts w:ascii="Book Antiqua" w:hAnsi="Book Antiqua"/>
        </w:rPr>
        <w:t>selama</w:t>
      </w:r>
      <w:r w:rsidRPr="00150FEC">
        <w:rPr>
          <w:rFonts w:ascii="Book Antiqua" w:hAnsi="Book Antiqua"/>
          <w:spacing w:val="1"/>
        </w:rPr>
        <w:t xml:space="preserve"> </w:t>
      </w:r>
      <w:r w:rsidRPr="00150FEC">
        <w:rPr>
          <w:rFonts w:ascii="Book Antiqua" w:hAnsi="Book Antiqua"/>
        </w:rPr>
        <w:t>ini</w:t>
      </w:r>
      <w:r w:rsidRPr="00150FEC">
        <w:rPr>
          <w:rFonts w:ascii="Book Antiqua" w:hAnsi="Book Antiqua"/>
          <w:spacing w:val="60"/>
        </w:rPr>
        <w:t xml:space="preserve"> </w:t>
      </w:r>
      <w:r w:rsidRPr="00150FEC">
        <w:rPr>
          <w:rFonts w:ascii="Book Antiqua" w:hAnsi="Book Antiqua"/>
        </w:rPr>
        <w:t>berlangsung</w:t>
      </w:r>
      <w:r w:rsidRPr="00150FEC">
        <w:rPr>
          <w:rFonts w:ascii="Book Antiqua" w:hAnsi="Book Antiqua"/>
          <w:spacing w:val="1"/>
        </w:rPr>
        <w:t xml:space="preserve"> </w:t>
      </w:r>
      <w:r w:rsidRPr="00150FEC">
        <w:rPr>
          <w:rFonts w:ascii="Book Antiqua" w:hAnsi="Book Antiqua"/>
        </w:rPr>
        <w:t xml:space="preserve">yaitu berupa </w:t>
      </w:r>
      <w:r w:rsidRPr="00150FEC">
        <w:rPr>
          <w:rFonts w:ascii="Book Antiqua" w:hAnsi="Book Antiqua"/>
          <w:i/>
        </w:rPr>
        <w:t xml:space="preserve">ceramah </w:t>
      </w:r>
      <w:r w:rsidRPr="00150FEC">
        <w:rPr>
          <w:rFonts w:ascii="Book Antiqua" w:hAnsi="Book Antiqua"/>
        </w:rPr>
        <w:t>dimana guru sebagai narasumber utama dan siswa</w:t>
      </w:r>
      <w:r w:rsidRPr="00150FEC">
        <w:rPr>
          <w:rFonts w:ascii="Book Antiqua" w:hAnsi="Book Antiqua"/>
          <w:spacing w:val="1"/>
        </w:rPr>
        <w:t xml:space="preserve"> </w:t>
      </w:r>
      <w:r w:rsidRPr="00150FEC">
        <w:rPr>
          <w:rFonts w:ascii="Book Antiqua" w:hAnsi="Book Antiqua"/>
        </w:rPr>
        <w:t>hanya bersifat pasif dengan hanya menerima pemahaman konsep dari guru tanpa</w:t>
      </w:r>
      <w:r w:rsidRPr="00150FEC">
        <w:rPr>
          <w:rFonts w:ascii="Book Antiqua" w:hAnsi="Book Antiqua"/>
          <w:spacing w:val="1"/>
        </w:rPr>
        <w:t xml:space="preserve"> </w:t>
      </w:r>
      <w:r w:rsidRPr="00150FEC">
        <w:rPr>
          <w:rFonts w:ascii="Book Antiqua" w:hAnsi="Book Antiqua"/>
        </w:rPr>
        <w:t>menggunakan kemampuan berpikir terbaiknya.</w:t>
      </w:r>
      <w:r w:rsidRPr="00150FEC">
        <w:rPr>
          <w:rFonts w:ascii="Book Antiqua" w:hAnsi="Book Antiqua"/>
          <w:spacing w:val="1"/>
        </w:rPr>
        <w:t xml:space="preserve"> </w:t>
      </w:r>
      <w:r w:rsidRPr="00150FEC">
        <w:rPr>
          <w:rFonts w:ascii="Book Antiqua" w:hAnsi="Book Antiqua"/>
        </w:rPr>
        <w:t>Sehingga proses pembelajaran</w:t>
      </w:r>
      <w:r w:rsidRPr="00150FEC">
        <w:rPr>
          <w:rFonts w:ascii="Book Antiqua" w:hAnsi="Book Antiqua"/>
          <w:spacing w:val="1"/>
        </w:rPr>
        <w:t xml:space="preserve"> </w:t>
      </w:r>
      <w:r w:rsidRPr="00150FEC">
        <w:rPr>
          <w:rFonts w:ascii="Book Antiqua" w:hAnsi="Book Antiqua"/>
        </w:rPr>
        <w:t>yang</w:t>
      </w:r>
      <w:r w:rsidRPr="00150FEC">
        <w:rPr>
          <w:rFonts w:ascii="Book Antiqua" w:hAnsi="Book Antiqua"/>
          <w:spacing w:val="-4"/>
        </w:rPr>
        <w:t xml:space="preserve"> </w:t>
      </w:r>
      <w:r w:rsidRPr="00150FEC">
        <w:rPr>
          <w:rFonts w:ascii="Book Antiqua" w:hAnsi="Book Antiqua"/>
        </w:rPr>
        <w:t>berlangsung</w:t>
      </w:r>
      <w:r w:rsidRPr="00150FEC">
        <w:rPr>
          <w:rFonts w:ascii="Book Antiqua" w:hAnsi="Book Antiqua"/>
          <w:spacing w:val="-4"/>
        </w:rPr>
        <w:t xml:space="preserve"> </w:t>
      </w:r>
      <w:r w:rsidRPr="00150FEC">
        <w:rPr>
          <w:rFonts w:ascii="Book Antiqua" w:hAnsi="Book Antiqua"/>
        </w:rPr>
        <w:t>tidak</w:t>
      </w:r>
      <w:r w:rsidRPr="00150FEC">
        <w:rPr>
          <w:rFonts w:ascii="Book Antiqua" w:hAnsi="Book Antiqua"/>
          <w:spacing w:val="1"/>
        </w:rPr>
        <w:t xml:space="preserve"> </w:t>
      </w:r>
      <w:r w:rsidRPr="00150FEC">
        <w:rPr>
          <w:rFonts w:ascii="Book Antiqua" w:hAnsi="Book Antiqua"/>
        </w:rPr>
        <w:t>memberikan</w:t>
      </w:r>
      <w:r w:rsidRPr="00150FEC">
        <w:rPr>
          <w:rFonts w:ascii="Book Antiqua" w:hAnsi="Book Antiqua"/>
          <w:spacing w:val="-1"/>
        </w:rPr>
        <w:t xml:space="preserve"> </w:t>
      </w:r>
      <w:r w:rsidRPr="00150FEC">
        <w:rPr>
          <w:rFonts w:ascii="Book Antiqua" w:hAnsi="Book Antiqua"/>
        </w:rPr>
        <w:t>pemahaman</w:t>
      </w:r>
      <w:r w:rsidRPr="00150FEC">
        <w:rPr>
          <w:rFonts w:ascii="Book Antiqua" w:hAnsi="Book Antiqua"/>
          <w:spacing w:val="2"/>
        </w:rPr>
        <w:t xml:space="preserve"> </w:t>
      </w:r>
      <w:r w:rsidRPr="00150FEC">
        <w:rPr>
          <w:rFonts w:ascii="Book Antiqua" w:hAnsi="Book Antiqua"/>
        </w:rPr>
        <w:t>yang</w:t>
      </w:r>
      <w:r w:rsidRPr="00150FEC">
        <w:rPr>
          <w:rFonts w:ascii="Book Antiqua" w:hAnsi="Book Antiqua"/>
          <w:spacing w:val="-4"/>
        </w:rPr>
        <w:t xml:space="preserve"> </w:t>
      </w:r>
      <w:r w:rsidRPr="00150FEC">
        <w:rPr>
          <w:rFonts w:ascii="Book Antiqua" w:hAnsi="Book Antiqua"/>
        </w:rPr>
        <w:t>mendalam bagi</w:t>
      </w:r>
      <w:r w:rsidRPr="00150FEC">
        <w:rPr>
          <w:rFonts w:ascii="Book Antiqua" w:hAnsi="Book Antiqua"/>
          <w:spacing w:val="-1"/>
        </w:rPr>
        <w:t xml:space="preserve"> </w:t>
      </w:r>
      <w:r w:rsidRPr="00150FEC">
        <w:rPr>
          <w:rFonts w:ascii="Book Antiqua" w:hAnsi="Book Antiqua"/>
        </w:rPr>
        <w:t xml:space="preserve">siswa. Sesuai dengan hasil penelitian yang telah dilakukan oleh (Susiyanti, 2021: 142) dalam jurnal yang berjudul “Penerapan Model Pembelajaran </w:t>
      </w:r>
      <w:r w:rsidRPr="00150FEC">
        <w:rPr>
          <w:rFonts w:ascii="Book Antiqua" w:hAnsi="Book Antiqua"/>
          <w:i/>
        </w:rPr>
        <w:t>Discovery Learning</w:t>
      </w:r>
      <w:r w:rsidRPr="00150FEC">
        <w:rPr>
          <w:rFonts w:ascii="Book Antiqua" w:hAnsi="Book Antiqua"/>
        </w:rPr>
        <w:t xml:space="preserve"> Melalui Pendekatan Saintifik Untuk Meningkatkan Hasil Belajar Siswa Kelas II Di SD Negeri 011 Titian Resak”, ia menyatakan bahwa pembelajaran dengan model </w:t>
      </w:r>
      <w:r w:rsidRPr="00150FEC">
        <w:rPr>
          <w:rFonts w:ascii="Book Antiqua" w:hAnsi="Book Antiqua"/>
          <w:i/>
        </w:rPr>
        <w:t>Discovery Learning</w:t>
      </w:r>
      <w:r w:rsidRPr="00150FEC">
        <w:rPr>
          <w:rFonts w:ascii="Book Antiqua" w:hAnsi="Book Antiqua"/>
        </w:rPr>
        <w:t xml:space="preserve"> menjadikan siswa aktif dan berpikir kritis dalam pemecahan masalah di kegiatan pembelajaran. </w:t>
      </w:r>
      <w:r w:rsidR="009938C1" w:rsidRPr="00150FEC">
        <w:rPr>
          <w:rFonts w:ascii="Book Antiqua" w:hAnsi="Book Antiqua"/>
        </w:rPr>
        <w:t>Selanjutnya sebuah</w:t>
      </w:r>
      <w:r w:rsidR="009938C1" w:rsidRPr="00150FEC">
        <w:rPr>
          <w:rFonts w:ascii="Book Antiqua" w:hAnsi="Book Antiqua"/>
          <w:spacing w:val="1"/>
        </w:rPr>
        <w:t xml:space="preserve"> </w:t>
      </w:r>
      <w:r w:rsidR="009938C1" w:rsidRPr="00150FEC">
        <w:rPr>
          <w:rFonts w:ascii="Book Antiqua" w:hAnsi="Book Antiqua"/>
        </w:rPr>
        <w:t>penelitian</w:t>
      </w:r>
      <w:r w:rsidR="009938C1" w:rsidRPr="00150FEC">
        <w:rPr>
          <w:rFonts w:ascii="Book Antiqua" w:hAnsi="Book Antiqua"/>
          <w:spacing w:val="1"/>
        </w:rPr>
        <w:t xml:space="preserve"> </w:t>
      </w:r>
      <w:r w:rsidR="009938C1" w:rsidRPr="00150FEC">
        <w:rPr>
          <w:rFonts w:ascii="Book Antiqua" w:hAnsi="Book Antiqua"/>
        </w:rPr>
        <w:t>yang</w:t>
      </w:r>
      <w:r w:rsidR="009938C1" w:rsidRPr="00150FEC">
        <w:rPr>
          <w:rFonts w:ascii="Book Antiqua" w:hAnsi="Book Antiqua"/>
          <w:spacing w:val="1"/>
        </w:rPr>
        <w:t xml:space="preserve"> </w:t>
      </w:r>
      <w:r w:rsidR="009938C1" w:rsidRPr="00150FEC">
        <w:rPr>
          <w:rFonts w:ascii="Book Antiqua" w:hAnsi="Book Antiqua"/>
        </w:rPr>
        <w:t xml:space="preserve">dilakukan oleh Nila Silvia (Nila Silvia, 2019: </w:t>
      </w:r>
      <w:r w:rsidR="00681405" w:rsidRPr="00150FEC">
        <w:rPr>
          <w:rFonts w:ascii="Book Antiqua" w:hAnsi="Book Antiqua"/>
        </w:rPr>
        <w:t xml:space="preserve">44) </w:t>
      </w:r>
      <w:r w:rsidR="009938C1" w:rsidRPr="00150FEC">
        <w:rPr>
          <w:rFonts w:ascii="Book Antiqua" w:hAnsi="Book Antiqua"/>
        </w:rPr>
        <w:t>pada tahun 2019 yang berjudul “</w:t>
      </w:r>
      <w:r w:rsidR="009938C1" w:rsidRPr="00150FEC">
        <w:rPr>
          <w:rFonts w:ascii="Book Antiqua" w:hAnsi="Book Antiqua"/>
          <w:i/>
          <w:iCs/>
        </w:rPr>
        <w:t>Penerapam Model Discovery Learning Disertai Media Video Terhadap Hasil Belajar Biologi Siswa Kelas XI SMA Kartika 1-5 Padang”</w:t>
      </w:r>
      <w:r w:rsidR="009938C1" w:rsidRPr="00150FEC">
        <w:rPr>
          <w:rFonts w:ascii="Book Antiqua" w:hAnsi="Book Antiqua"/>
        </w:rPr>
        <w:t xml:space="preserve"> ia menyatakan bahwa penerapan model </w:t>
      </w:r>
      <w:r w:rsidR="009938C1" w:rsidRPr="00150FEC">
        <w:rPr>
          <w:rFonts w:ascii="Book Antiqua" w:hAnsi="Book Antiqua"/>
          <w:i/>
        </w:rPr>
        <w:t xml:space="preserve">discovery learning </w:t>
      </w:r>
      <w:r w:rsidR="009938C1" w:rsidRPr="00150FEC">
        <w:rPr>
          <w:rFonts w:ascii="Book Antiqua" w:hAnsi="Book Antiqua"/>
        </w:rPr>
        <w:t>disertai media video dapat meningkatkan hasil belajar afektif, kognitif, dan psikomotor kelas IX SMA kartika 1-5 Padang</w:t>
      </w:r>
      <w:r w:rsidR="00681405" w:rsidRPr="00150FEC">
        <w:rPr>
          <w:rFonts w:ascii="Book Antiqua" w:hAnsi="Book Antiqua"/>
        </w:rPr>
        <w:t>.</w:t>
      </w:r>
    </w:p>
    <w:p w:rsidR="00066CEA" w:rsidRPr="00150FEC" w:rsidRDefault="00681405" w:rsidP="00E837A6">
      <w:pPr>
        <w:pStyle w:val="BodyText"/>
        <w:spacing w:before="1" w:line="276" w:lineRule="auto"/>
        <w:ind w:firstLine="720"/>
        <w:jc w:val="both"/>
        <w:rPr>
          <w:rFonts w:ascii="Book Antiqua" w:hAnsi="Book Antiqua"/>
        </w:rPr>
      </w:pPr>
      <w:r w:rsidRPr="00150FEC">
        <w:rPr>
          <w:rFonts w:ascii="Book Antiqua" w:hAnsi="Book Antiqua"/>
        </w:rPr>
        <w:t>Dari</w:t>
      </w:r>
      <w:r w:rsidRPr="00150FEC">
        <w:rPr>
          <w:rFonts w:ascii="Book Antiqua" w:hAnsi="Book Antiqua"/>
          <w:spacing w:val="1"/>
        </w:rPr>
        <w:t xml:space="preserve"> </w:t>
      </w:r>
      <w:r w:rsidRPr="00150FEC">
        <w:rPr>
          <w:rFonts w:ascii="Book Antiqua" w:hAnsi="Book Antiqua"/>
        </w:rPr>
        <w:t>data</w:t>
      </w:r>
      <w:r w:rsidRPr="00150FEC">
        <w:rPr>
          <w:rFonts w:ascii="Book Antiqua" w:hAnsi="Book Antiqua"/>
          <w:spacing w:val="1"/>
        </w:rPr>
        <w:t xml:space="preserve"> </w:t>
      </w:r>
      <w:r w:rsidRPr="00150FEC">
        <w:rPr>
          <w:rFonts w:ascii="Book Antiqua" w:hAnsi="Book Antiqua"/>
        </w:rPr>
        <w:t>diatas</w:t>
      </w:r>
      <w:r w:rsidRPr="00150FEC">
        <w:rPr>
          <w:rFonts w:ascii="Book Antiqua" w:hAnsi="Book Antiqua"/>
          <w:spacing w:val="1"/>
        </w:rPr>
        <w:t xml:space="preserve"> </w:t>
      </w:r>
      <w:r w:rsidRPr="00150FEC">
        <w:rPr>
          <w:rFonts w:ascii="Book Antiqua" w:hAnsi="Book Antiqua"/>
        </w:rPr>
        <w:t>dapat</w:t>
      </w:r>
      <w:r w:rsidRPr="00150FEC">
        <w:rPr>
          <w:rFonts w:ascii="Book Antiqua" w:hAnsi="Book Antiqua"/>
          <w:spacing w:val="1"/>
        </w:rPr>
        <w:t xml:space="preserve"> </w:t>
      </w:r>
      <w:r w:rsidRPr="00150FEC">
        <w:rPr>
          <w:rFonts w:ascii="Book Antiqua" w:hAnsi="Book Antiqua"/>
        </w:rPr>
        <w:t>diketahui</w:t>
      </w:r>
      <w:r w:rsidRPr="00150FEC">
        <w:rPr>
          <w:rFonts w:ascii="Book Antiqua" w:hAnsi="Book Antiqua"/>
          <w:spacing w:val="1"/>
        </w:rPr>
        <w:t xml:space="preserve"> </w:t>
      </w:r>
      <w:r w:rsidRPr="00150FEC">
        <w:rPr>
          <w:rFonts w:ascii="Book Antiqua" w:hAnsi="Book Antiqua"/>
        </w:rPr>
        <w:t xml:space="preserve">bahwa metode </w:t>
      </w:r>
      <w:r w:rsidRPr="00150FEC">
        <w:rPr>
          <w:rFonts w:ascii="Book Antiqua" w:hAnsi="Book Antiqua"/>
          <w:bCs/>
          <w:i/>
          <w:iCs/>
        </w:rPr>
        <w:t>discovery learning</w:t>
      </w:r>
      <w:r w:rsidRPr="00150FEC">
        <w:rPr>
          <w:rFonts w:ascii="Book Antiqua" w:hAnsi="Book Antiqua"/>
          <w:bCs/>
        </w:rPr>
        <w:t xml:space="preserve"> </w:t>
      </w:r>
      <w:r w:rsidRPr="00150FEC">
        <w:rPr>
          <w:rFonts w:ascii="Book Antiqua" w:hAnsi="Book Antiqua"/>
          <w:bCs/>
        </w:rPr>
        <w:lastRenderedPageBreak/>
        <w:t>berbasis video</w:t>
      </w:r>
      <w:r w:rsidRPr="00150FEC">
        <w:rPr>
          <w:rFonts w:ascii="Book Antiqua" w:hAnsi="Book Antiqua"/>
          <w:spacing w:val="1"/>
        </w:rPr>
        <w:t xml:space="preserve"> </w:t>
      </w:r>
      <w:r w:rsidRPr="00150FEC">
        <w:rPr>
          <w:rFonts w:ascii="Book Antiqua" w:hAnsi="Book Antiqua"/>
        </w:rPr>
        <w:t>dapat</w:t>
      </w:r>
      <w:r w:rsidRPr="00150FEC">
        <w:rPr>
          <w:rFonts w:ascii="Book Antiqua" w:hAnsi="Book Antiqua"/>
          <w:spacing w:val="60"/>
        </w:rPr>
        <w:t xml:space="preserve"> </w:t>
      </w:r>
      <w:r w:rsidRPr="00150FEC">
        <w:rPr>
          <w:rFonts w:ascii="Book Antiqua" w:hAnsi="Book Antiqua"/>
        </w:rPr>
        <w:t>membuat</w:t>
      </w:r>
      <w:r w:rsidRPr="00150FEC">
        <w:rPr>
          <w:rFonts w:ascii="Book Antiqua" w:hAnsi="Book Antiqua"/>
          <w:spacing w:val="-57"/>
        </w:rPr>
        <w:t xml:space="preserve">  </w:t>
      </w:r>
      <w:r w:rsidRPr="00150FEC">
        <w:rPr>
          <w:rFonts w:ascii="Book Antiqua" w:hAnsi="Book Antiqua"/>
        </w:rPr>
        <w:t>siswa jadi lebih aktif dan menggunakan kemampuan berpikir terbaiknya sehingga</w:t>
      </w:r>
      <w:r w:rsidRPr="00150FEC">
        <w:rPr>
          <w:rFonts w:ascii="Book Antiqua" w:hAnsi="Book Antiqua"/>
          <w:spacing w:val="-57"/>
        </w:rPr>
        <w:t xml:space="preserve"> </w:t>
      </w:r>
      <w:r w:rsidRPr="00150FEC">
        <w:rPr>
          <w:rFonts w:ascii="Book Antiqua" w:hAnsi="Book Antiqua"/>
        </w:rPr>
        <w:t>berpengaruh terhadap</w:t>
      </w:r>
      <w:r w:rsidRPr="00150FEC">
        <w:rPr>
          <w:rFonts w:ascii="Book Antiqua" w:hAnsi="Book Antiqua"/>
          <w:bCs/>
        </w:rPr>
        <w:t xml:space="preserve"> kemampuan </w:t>
      </w:r>
      <w:r w:rsidRPr="00150FEC">
        <w:rPr>
          <w:rFonts w:ascii="Book Antiqua" w:hAnsi="Book Antiqua"/>
        </w:rPr>
        <w:t>HOTS (</w:t>
      </w:r>
      <w:r w:rsidRPr="00150FEC">
        <w:rPr>
          <w:rFonts w:ascii="Book Antiqua" w:hAnsi="Book Antiqua"/>
          <w:i/>
          <w:iCs/>
        </w:rPr>
        <w:t>higher order thinking skills)</w:t>
      </w:r>
      <w:r w:rsidRPr="00150FEC">
        <w:rPr>
          <w:rFonts w:ascii="Book Antiqua" w:hAnsi="Book Antiqua"/>
        </w:rPr>
        <w:t xml:space="preserve">, sehingga dapat disimpulkan bahwa berpengaruh positif metode </w:t>
      </w:r>
      <w:r w:rsidRPr="00150FEC">
        <w:rPr>
          <w:rFonts w:ascii="Book Antiqua" w:hAnsi="Book Antiqua"/>
          <w:bCs/>
          <w:i/>
          <w:iCs/>
        </w:rPr>
        <w:t>discovery learning</w:t>
      </w:r>
      <w:r w:rsidRPr="00150FEC">
        <w:rPr>
          <w:rFonts w:ascii="Book Antiqua" w:hAnsi="Book Antiqua"/>
          <w:bCs/>
        </w:rPr>
        <w:t xml:space="preserve"> berbasis video</w:t>
      </w:r>
      <w:r w:rsidRPr="00150FEC">
        <w:rPr>
          <w:rFonts w:ascii="Book Antiqua" w:hAnsi="Book Antiqua"/>
        </w:rPr>
        <w:t xml:space="preserve"> terhadap </w:t>
      </w:r>
      <w:r w:rsidRPr="00150FEC">
        <w:rPr>
          <w:rFonts w:ascii="Book Antiqua" w:hAnsi="Book Antiqua"/>
          <w:bCs/>
        </w:rPr>
        <w:t xml:space="preserve">kemampuan </w:t>
      </w:r>
      <w:r w:rsidRPr="00150FEC">
        <w:rPr>
          <w:rFonts w:ascii="Book Antiqua" w:hAnsi="Book Antiqua"/>
        </w:rPr>
        <w:t>HOTS (</w:t>
      </w:r>
      <w:r w:rsidRPr="00150FEC">
        <w:rPr>
          <w:rFonts w:ascii="Book Antiqua" w:hAnsi="Book Antiqua"/>
          <w:i/>
          <w:iCs/>
        </w:rPr>
        <w:t>higher order thinking skills)</w:t>
      </w:r>
      <w:r w:rsidRPr="00150FEC">
        <w:rPr>
          <w:rFonts w:ascii="Book Antiqua" w:hAnsi="Book Antiqua"/>
        </w:rPr>
        <w:t xml:space="preserve"> siswa kelas VIII di MTs Ulumul Qur’an Langsa</w:t>
      </w:r>
    </w:p>
    <w:p w:rsidR="00620D75" w:rsidRPr="00150FEC" w:rsidRDefault="00E837A6" w:rsidP="00150FEC">
      <w:pPr>
        <w:pStyle w:val="BodyText"/>
        <w:numPr>
          <w:ilvl w:val="0"/>
          <w:numId w:val="6"/>
        </w:numPr>
        <w:spacing w:before="90" w:line="276" w:lineRule="auto"/>
        <w:jc w:val="both"/>
        <w:rPr>
          <w:rFonts w:ascii="Book Antiqua" w:hAnsi="Book Antiqua"/>
          <w:b/>
        </w:rPr>
      </w:pPr>
      <w:r w:rsidRPr="00150FEC">
        <w:rPr>
          <w:rFonts w:ascii="Book Antiqua" w:hAnsi="Book Antiqua"/>
          <w:b/>
        </w:rPr>
        <w:t xml:space="preserve">Kesimpulan </w:t>
      </w:r>
    </w:p>
    <w:p w:rsidR="00620D75" w:rsidRPr="00150FEC" w:rsidRDefault="00620D75" w:rsidP="0090109F">
      <w:pPr>
        <w:pStyle w:val="BodyText"/>
        <w:spacing w:line="276" w:lineRule="auto"/>
        <w:ind w:firstLine="720"/>
        <w:jc w:val="both"/>
        <w:rPr>
          <w:rFonts w:ascii="Book Antiqua" w:hAnsi="Book Antiqua"/>
        </w:rPr>
      </w:pPr>
      <w:r w:rsidRPr="00150FEC">
        <w:rPr>
          <w:rFonts w:ascii="Book Antiqua" w:hAnsi="Book Antiqua"/>
        </w:rPr>
        <w:t>Berdasarkan hasil analisis dan pengelolaan data serta pembahasan maka</w:t>
      </w:r>
      <w:r w:rsidRPr="00150FEC">
        <w:rPr>
          <w:rFonts w:ascii="Book Antiqua" w:hAnsi="Book Antiqua"/>
          <w:b/>
          <w:bCs/>
        </w:rPr>
        <w:t xml:space="preserve"> </w:t>
      </w:r>
      <w:r w:rsidRPr="00150FEC">
        <w:rPr>
          <w:rFonts w:ascii="Book Antiqua" w:hAnsi="Book Antiqua"/>
        </w:rPr>
        <w:t>dapat disimpulkan sebagai berikut :</w:t>
      </w:r>
    </w:p>
    <w:p w:rsidR="00681405" w:rsidRPr="00150FEC" w:rsidRDefault="00681405" w:rsidP="0090109F">
      <w:pPr>
        <w:pStyle w:val="BodyText"/>
        <w:numPr>
          <w:ilvl w:val="1"/>
          <w:numId w:val="2"/>
        </w:numPr>
        <w:spacing w:line="276" w:lineRule="auto"/>
        <w:ind w:left="426"/>
        <w:jc w:val="both"/>
        <w:rPr>
          <w:rFonts w:ascii="Book Antiqua" w:hAnsi="Book Antiqua"/>
        </w:rPr>
      </w:pPr>
      <w:r w:rsidRPr="00150FEC">
        <w:rPr>
          <w:rFonts w:ascii="Book Antiqua" w:hAnsi="Book Antiqua"/>
        </w:rPr>
        <w:t xml:space="preserve">Berdasarkan hasil observasi yang saya amati melalui tahapan-tahapan pembelajaran menggunakan metode </w:t>
      </w:r>
      <w:r w:rsidRPr="00150FEC">
        <w:rPr>
          <w:rFonts w:ascii="Book Antiqua" w:hAnsi="Book Antiqua"/>
          <w:i/>
        </w:rPr>
        <w:t>Discovery Learning</w:t>
      </w:r>
      <w:r w:rsidRPr="00150FEC">
        <w:rPr>
          <w:rFonts w:ascii="Book Antiqua" w:hAnsi="Book Antiqua"/>
        </w:rPr>
        <w:t xml:space="preserve"> berbasis video yang pada setiap pertemuannya mengalami peningkatan kemampuan HOTS (</w:t>
      </w:r>
      <w:r w:rsidRPr="00150FEC">
        <w:rPr>
          <w:rFonts w:ascii="Book Antiqua" w:hAnsi="Book Antiqua"/>
          <w:i/>
          <w:iCs/>
        </w:rPr>
        <w:t>higher order thinking skills)</w:t>
      </w:r>
      <w:r w:rsidRPr="00150FEC">
        <w:rPr>
          <w:rFonts w:ascii="Book Antiqua" w:hAnsi="Book Antiqua"/>
        </w:rPr>
        <w:t xml:space="preserve"> pada siswa dan juga di dukung oleh nilai rata-rata siswa yang mengalami peningkatan sebelum dan sesudah memakai metode </w:t>
      </w:r>
      <w:r w:rsidRPr="00150FEC">
        <w:rPr>
          <w:rFonts w:ascii="Book Antiqua" w:hAnsi="Book Antiqua"/>
          <w:i/>
        </w:rPr>
        <w:t>Discovery Learning</w:t>
      </w:r>
      <w:r w:rsidRPr="00150FEC">
        <w:rPr>
          <w:rFonts w:ascii="Book Antiqua" w:hAnsi="Book Antiqua"/>
        </w:rPr>
        <w:t xml:space="preserve"> berbasis video. Nilai rata-rata </w:t>
      </w:r>
      <w:r w:rsidRPr="00150FEC">
        <w:rPr>
          <w:rFonts w:ascii="Book Antiqua" w:hAnsi="Book Antiqua"/>
          <w:i/>
        </w:rPr>
        <w:t>pre-test</w:t>
      </w:r>
      <w:r w:rsidRPr="00150FEC">
        <w:rPr>
          <w:rFonts w:ascii="Book Antiqua" w:hAnsi="Book Antiqua"/>
        </w:rPr>
        <w:t xml:space="preserve"> 62.7 dan </w:t>
      </w:r>
      <w:r w:rsidRPr="00150FEC">
        <w:rPr>
          <w:rFonts w:ascii="Book Antiqua" w:hAnsi="Book Antiqua"/>
          <w:i/>
        </w:rPr>
        <w:t>post-test</w:t>
      </w:r>
      <w:r w:rsidRPr="00150FEC">
        <w:rPr>
          <w:rFonts w:ascii="Book Antiqua" w:hAnsi="Book Antiqua"/>
        </w:rPr>
        <w:t xml:space="preserve"> 82.5 dengan melalui proses pembelajaran </w:t>
      </w:r>
      <w:r w:rsidRPr="00150FEC">
        <w:rPr>
          <w:rFonts w:ascii="Book Antiqua" w:hAnsi="Book Antiqua"/>
          <w:i/>
        </w:rPr>
        <w:t>Discovery Learning</w:t>
      </w:r>
      <w:r w:rsidRPr="00150FEC">
        <w:rPr>
          <w:rFonts w:ascii="Book Antiqua" w:hAnsi="Book Antiqua"/>
        </w:rPr>
        <w:t xml:space="preserve"> berbasis video dapat kita simpulkan proses pembelajaran menggunakan metode </w:t>
      </w:r>
      <w:r w:rsidRPr="00150FEC">
        <w:rPr>
          <w:rFonts w:ascii="Book Antiqua" w:hAnsi="Book Antiqua"/>
          <w:bCs/>
          <w:i/>
          <w:iCs/>
        </w:rPr>
        <w:t>discovery learning</w:t>
      </w:r>
      <w:r w:rsidRPr="00150FEC">
        <w:rPr>
          <w:rFonts w:ascii="Book Antiqua" w:hAnsi="Book Antiqua"/>
          <w:bCs/>
        </w:rPr>
        <w:t xml:space="preserve"> berbasis video dapat mempengaruhi kemampuan </w:t>
      </w:r>
      <w:r w:rsidRPr="00150FEC">
        <w:rPr>
          <w:rFonts w:ascii="Book Antiqua" w:hAnsi="Book Antiqua"/>
        </w:rPr>
        <w:t>HOTS (</w:t>
      </w:r>
      <w:r w:rsidRPr="00150FEC">
        <w:rPr>
          <w:rFonts w:ascii="Book Antiqua" w:hAnsi="Book Antiqua"/>
          <w:i/>
          <w:iCs/>
        </w:rPr>
        <w:t>higher order thinking skills)</w:t>
      </w:r>
      <w:r w:rsidRPr="00150FEC">
        <w:rPr>
          <w:rFonts w:ascii="Book Antiqua" w:hAnsi="Book Antiqua"/>
        </w:rPr>
        <w:t xml:space="preserve"> pada siswa kelas VIII di MTs Ulumul Qur’an Langsa.</w:t>
      </w:r>
    </w:p>
    <w:p w:rsidR="0090109F" w:rsidRPr="00150FEC" w:rsidRDefault="00681405" w:rsidP="0090109F">
      <w:pPr>
        <w:pStyle w:val="BodyText"/>
        <w:numPr>
          <w:ilvl w:val="1"/>
          <w:numId w:val="2"/>
        </w:numPr>
        <w:spacing w:line="276" w:lineRule="auto"/>
        <w:ind w:left="426"/>
        <w:jc w:val="both"/>
        <w:rPr>
          <w:rFonts w:ascii="Book Antiqua" w:hAnsi="Book Antiqua"/>
        </w:rPr>
      </w:pPr>
      <w:r w:rsidRPr="00150FEC">
        <w:rPr>
          <w:rFonts w:ascii="Book Antiqua" w:hAnsi="Book Antiqua"/>
        </w:rPr>
        <w:t>Hasil</w:t>
      </w:r>
      <w:r w:rsidRPr="00150FEC">
        <w:rPr>
          <w:rFonts w:ascii="Book Antiqua" w:hAnsi="Book Antiqua"/>
          <w:spacing w:val="1"/>
        </w:rPr>
        <w:t xml:space="preserve"> </w:t>
      </w:r>
      <w:r w:rsidRPr="00150FEC">
        <w:rPr>
          <w:rFonts w:ascii="Book Antiqua" w:hAnsi="Book Antiqua"/>
        </w:rPr>
        <w:t xml:space="preserve">penelitian berupa </w:t>
      </w:r>
      <w:r w:rsidRPr="00150FEC">
        <w:rPr>
          <w:rFonts w:ascii="Book Antiqua" w:hAnsi="Book Antiqua"/>
          <w:i/>
        </w:rPr>
        <w:t xml:space="preserve">pretest </w:t>
      </w:r>
      <w:r w:rsidRPr="00150FEC">
        <w:rPr>
          <w:rFonts w:ascii="Book Antiqua" w:hAnsi="Book Antiqua"/>
        </w:rPr>
        <w:t xml:space="preserve">dan </w:t>
      </w:r>
      <w:r w:rsidRPr="00150FEC">
        <w:rPr>
          <w:rFonts w:ascii="Book Antiqua" w:hAnsi="Book Antiqua"/>
          <w:i/>
        </w:rPr>
        <w:t xml:space="preserve">posttest </w:t>
      </w:r>
      <w:r w:rsidRPr="00150FEC">
        <w:rPr>
          <w:rFonts w:ascii="Book Antiqua" w:hAnsi="Book Antiqua"/>
        </w:rPr>
        <w:t>pada kelas eksperimen, diperoleh</w:t>
      </w:r>
      <w:r w:rsidRPr="00150FEC">
        <w:rPr>
          <w:rFonts w:ascii="Book Antiqua" w:hAnsi="Book Antiqua"/>
          <w:spacing w:val="1"/>
        </w:rPr>
        <w:t xml:space="preserve"> </w:t>
      </w:r>
      <w:r w:rsidRPr="00150FEC">
        <w:rPr>
          <w:rFonts w:ascii="Book Antiqua" w:hAnsi="Book Antiqua"/>
        </w:rPr>
        <w:t>hasil t</w:t>
      </w:r>
      <w:r w:rsidRPr="00150FEC">
        <w:rPr>
          <w:rFonts w:ascii="Book Antiqua" w:hAnsi="Book Antiqua"/>
          <w:vertAlign w:val="subscript"/>
        </w:rPr>
        <w:t>hitung</w:t>
      </w:r>
      <w:r w:rsidRPr="00150FEC">
        <w:rPr>
          <w:rFonts w:ascii="Book Antiqua" w:hAnsi="Book Antiqua"/>
        </w:rPr>
        <w:t xml:space="preserve"> &gt; t</w:t>
      </w:r>
      <w:r w:rsidRPr="00150FEC">
        <w:rPr>
          <w:rFonts w:ascii="Book Antiqua" w:hAnsi="Book Antiqua"/>
          <w:vertAlign w:val="subscript"/>
        </w:rPr>
        <w:t>tabel</w:t>
      </w:r>
      <w:r w:rsidRPr="00150FEC">
        <w:rPr>
          <w:rFonts w:ascii="Book Antiqua" w:hAnsi="Book Antiqua"/>
        </w:rPr>
        <w:t xml:space="preserve"> dimana kelas eksperimen memiliki nilai 12,680 &gt;2,</w:t>
      </w:r>
      <w:r w:rsidRPr="00150FEC">
        <w:rPr>
          <w:rFonts w:ascii="Book Antiqua" w:hAnsi="Book Antiqua"/>
          <w:spacing w:val="14"/>
        </w:rPr>
        <w:t xml:space="preserve">073, </w:t>
      </w:r>
      <w:r w:rsidRPr="00150FEC">
        <w:rPr>
          <w:rFonts w:ascii="Book Antiqua" w:hAnsi="Book Antiqua"/>
        </w:rPr>
        <w:t>maka</w:t>
      </w:r>
      <w:r w:rsidRPr="00150FEC">
        <w:rPr>
          <w:rFonts w:ascii="Book Antiqua" w:hAnsi="Book Antiqua"/>
          <w:spacing w:val="1"/>
        </w:rPr>
        <w:t xml:space="preserve"> </w:t>
      </w:r>
      <w:r w:rsidRPr="00150FEC">
        <w:rPr>
          <w:rFonts w:ascii="Book Antiqua" w:hAnsi="Book Antiqua"/>
        </w:rPr>
        <w:t>H</w:t>
      </w:r>
      <w:r w:rsidRPr="00150FEC">
        <w:rPr>
          <w:rFonts w:ascii="Book Antiqua" w:hAnsi="Book Antiqua"/>
          <w:vertAlign w:val="subscript"/>
        </w:rPr>
        <w:t>0</w:t>
      </w:r>
      <w:r w:rsidRPr="00150FEC">
        <w:rPr>
          <w:rFonts w:ascii="Book Antiqua" w:hAnsi="Book Antiqua"/>
          <w:spacing w:val="1"/>
        </w:rPr>
        <w:t xml:space="preserve"> </w:t>
      </w:r>
      <w:r w:rsidRPr="00150FEC">
        <w:rPr>
          <w:rFonts w:ascii="Book Antiqua" w:hAnsi="Book Antiqua"/>
        </w:rPr>
        <w:t>ditolak</w:t>
      </w:r>
      <w:r w:rsidRPr="00150FEC">
        <w:rPr>
          <w:rFonts w:ascii="Book Antiqua" w:hAnsi="Book Antiqua"/>
          <w:spacing w:val="1"/>
        </w:rPr>
        <w:t xml:space="preserve"> </w:t>
      </w:r>
      <w:r w:rsidRPr="00150FEC">
        <w:rPr>
          <w:rFonts w:ascii="Book Antiqua" w:hAnsi="Book Antiqua"/>
        </w:rPr>
        <w:t>dan</w:t>
      </w:r>
      <w:r w:rsidRPr="00150FEC">
        <w:rPr>
          <w:rFonts w:ascii="Book Antiqua" w:hAnsi="Book Antiqua"/>
          <w:spacing w:val="1"/>
        </w:rPr>
        <w:t xml:space="preserve"> </w:t>
      </w:r>
      <w:r w:rsidRPr="00150FEC">
        <w:rPr>
          <w:rFonts w:ascii="Book Antiqua" w:hAnsi="Book Antiqua"/>
        </w:rPr>
        <w:t>H</w:t>
      </w:r>
      <w:r w:rsidRPr="00150FEC">
        <w:rPr>
          <w:rFonts w:ascii="Book Antiqua" w:hAnsi="Book Antiqua"/>
          <w:vertAlign w:val="subscript"/>
        </w:rPr>
        <w:t>a</w:t>
      </w:r>
      <w:r w:rsidRPr="00150FEC">
        <w:rPr>
          <w:rFonts w:ascii="Book Antiqua" w:hAnsi="Book Antiqua"/>
          <w:spacing w:val="1"/>
        </w:rPr>
        <w:t xml:space="preserve"> </w:t>
      </w:r>
      <w:r w:rsidRPr="00150FEC">
        <w:rPr>
          <w:rFonts w:ascii="Book Antiqua" w:hAnsi="Book Antiqua"/>
        </w:rPr>
        <w:t>diterima.</w:t>
      </w:r>
      <w:r w:rsidRPr="00150FEC">
        <w:rPr>
          <w:rFonts w:ascii="Book Antiqua" w:hAnsi="Book Antiqua"/>
          <w:spacing w:val="1"/>
        </w:rPr>
        <w:t xml:space="preserve"> </w:t>
      </w:r>
      <w:r w:rsidRPr="00150FEC">
        <w:rPr>
          <w:rFonts w:ascii="Book Antiqua" w:hAnsi="Book Antiqua"/>
        </w:rPr>
        <w:t>Artinya</w:t>
      </w:r>
      <w:r w:rsidRPr="00150FEC">
        <w:rPr>
          <w:rFonts w:ascii="Book Antiqua" w:hAnsi="Book Antiqua"/>
          <w:spacing w:val="1"/>
        </w:rPr>
        <w:t xml:space="preserve"> </w:t>
      </w:r>
      <w:r w:rsidRPr="00150FEC">
        <w:rPr>
          <w:rFonts w:ascii="Book Antiqua" w:hAnsi="Book Antiqua"/>
        </w:rPr>
        <w:t xml:space="preserve">terdapat </w:t>
      </w:r>
      <w:r w:rsidRPr="00150FEC">
        <w:rPr>
          <w:rFonts w:ascii="Book Antiqua" w:hAnsi="Book Antiqua"/>
          <w:spacing w:val="-57"/>
        </w:rPr>
        <w:t xml:space="preserve"> </w:t>
      </w:r>
      <w:r w:rsidRPr="00150FEC">
        <w:rPr>
          <w:rFonts w:ascii="Book Antiqua" w:hAnsi="Book Antiqua"/>
        </w:rPr>
        <w:t xml:space="preserve">pengaruh positif metode </w:t>
      </w:r>
      <w:r w:rsidRPr="00150FEC">
        <w:rPr>
          <w:rFonts w:ascii="Book Antiqua" w:hAnsi="Book Antiqua"/>
          <w:bCs/>
          <w:i/>
          <w:iCs/>
        </w:rPr>
        <w:t>discovery learning</w:t>
      </w:r>
      <w:r w:rsidRPr="00150FEC">
        <w:rPr>
          <w:rFonts w:ascii="Book Antiqua" w:hAnsi="Book Antiqua"/>
          <w:bCs/>
        </w:rPr>
        <w:t xml:space="preserve"> berbasis video</w:t>
      </w:r>
      <w:r w:rsidRPr="00150FEC">
        <w:rPr>
          <w:rFonts w:ascii="Book Antiqua" w:hAnsi="Book Antiqua"/>
        </w:rPr>
        <w:t xml:space="preserve"> terhadap </w:t>
      </w:r>
      <w:r w:rsidRPr="00150FEC">
        <w:rPr>
          <w:rFonts w:ascii="Book Antiqua" w:hAnsi="Book Antiqua"/>
          <w:bCs/>
        </w:rPr>
        <w:t xml:space="preserve">kemampuan </w:t>
      </w:r>
      <w:r w:rsidRPr="00150FEC">
        <w:rPr>
          <w:rFonts w:ascii="Book Antiqua" w:hAnsi="Book Antiqua"/>
        </w:rPr>
        <w:t>HOTS (</w:t>
      </w:r>
      <w:r w:rsidRPr="00150FEC">
        <w:rPr>
          <w:rFonts w:ascii="Book Antiqua" w:hAnsi="Book Antiqua"/>
          <w:i/>
          <w:iCs/>
        </w:rPr>
        <w:t>higher order thinking skills)</w:t>
      </w:r>
      <w:r w:rsidRPr="00150FEC">
        <w:rPr>
          <w:rFonts w:ascii="Book Antiqua" w:hAnsi="Book Antiqua"/>
        </w:rPr>
        <w:t xml:space="preserve"> siswa kelas VIII di MTs Ulumul Qur’an Langsa</w:t>
      </w:r>
      <w:r w:rsidR="0090109F" w:rsidRPr="00150FEC">
        <w:rPr>
          <w:rFonts w:ascii="Book Antiqua" w:hAnsi="Book Antiqua"/>
        </w:rPr>
        <w:t>.</w:t>
      </w:r>
    </w:p>
    <w:p w:rsidR="00E837A6" w:rsidRPr="00150FEC" w:rsidRDefault="00620D75" w:rsidP="001A35A7">
      <w:pPr>
        <w:pStyle w:val="BodyText"/>
        <w:spacing w:line="276" w:lineRule="auto"/>
        <w:ind w:left="66" w:firstLine="654"/>
        <w:jc w:val="both"/>
        <w:rPr>
          <w:rFonts w:ascii="Book Antiqua" w:hAnsi="Book Antiqua"/>
        </w:rPr>
      </w:pPr>
      <w:r w:rsidRPr="00150FEC">
        <w:rPr>
          <w:rFonts w:ascii="Book Antiqua" w:hAnsi="Book Antiqua"/>
        </w:rPr>
        <w:t>Dengan hasil pelaksanaan penelitian ini, disarankan</w:t>
      </w:r>
      <w:r w:rsidR="00681405" w:rsidRPr="00150FEC">
        <w:rPr>
          <w:rFonts w:ascii="Book Antiqua" w:hAnsi="Book Antiqua"/>
        </w:rPr>
        <w:t xml:space="preserve"> sebelum</w:t>
      </w:r>
      <w:r w:rsidR="00681405" w:rsidRPr="00150FEC">
        <w:rPr>
          <w:rFonts w:ascii="Book Antiqua" w:hAnsi="Book Antiqua"/>
          <w:spacing w:val="1"/>
        </w:rPr>
        <w:t xml:space="preserve"> </w:t>
      </w:r>
      <w:r w:rsidR="00681405" w:rsidRPr="00150FEC">
        <w:rPr>
          <w:rFonts w:ascii="Book Antiqua" w:hAnsi="Book Antiqua"/>
        </w:rPr>
        <w:t>pembelajaran</w:t>
      </w:r>
      <w:r w:rsidR="00681405" w:rsidRPr="00150FEC">
        <w:rPr>
          <w:rFonts w:ascii="Book Antiqua" w:hAnsi="Book Antiqua"/>
          <w:spacing w:val="1"/>
        </w:rPr>
        <w:t xml:space="preserve"> </w:t>
      </w:r>
      <w:r w:rsidR="00681405" w:rsidRPr="00150FEC">
        <w:rPr>
          <w:rFonts w:ascii="Book Antiqua" w:hAnsi="Book Antiqua"/>
        </w:rPr>
        <w:t>dilakukan</w:t>
      </w:r>
      <w:r w:rsidR="00681405" w:rsidRPr="00150FEC">
        <w:rPr>
          <w:rFonts w:ascii="Book Antiqua" w:hAnsi="Book Antiqua"/>
          <w:spacing w:val="1"/>
        </w:rPr>
        <w:t xml:space="preserve"> </w:t>
      </w:r>
      <w:r w:rsidR="00681405" w:rsidRPr="00150FEC">
        <w:rPr>
          <w:rFonts w:ascii="Book Antiqua" w:hAnsi="Book Antiqua"/>
        </w:rPr>
        <w:t>siswa</w:t>
      </w:r>
      <w:r w:rsidR="00681405" w:rsidRPr="00150FEC">
        <w:rPr>
          <w:rFonts w:ascii="Book Antiqua" w:hAnsi="Book Antiqua"/>
          <w:spacing w:val="1"/>
        </w:rPr>
        <w:t xml:space="preserve"> </w:t>
      </w:r>
      <w:r w:rsidR="00681405" w:rsidRPr="00150FEC">
        <w:rPr>
          <w:rFonts w:ascii="Book Antiqua" w:hAnsi="Book Antiqua"/>
        </w:rPr>
        <w:t>harus</w:t>
      </w:r>
      <w:r w:rsidR="00681405" w:rsidRPr="00150FEC">
        <w:rPr>
          <w:rFonts w:ascii="Book Antiqua" w:hAnsi="Book Antiqua"/>
          <w:spacing w:val="1"/>
        </w:rPr>
        <w:t xml:space="preserve"> </w:t>
      </w:r>
      <w:r w:rsidR="00681405" w:rsidRPr="00150FEC">
        <w:rPr>
          <w:rFonts w:ascii="Book Antiqua" w:hAnsi="Book Antiqua"/>
        </w:rPr>
        <w:t>lebih</w:t>
      </w:r>
      <w:r w:rsidR="00681405" w:rsidRPr="00150FEC">
        <w:rPr>
          <w:rFonts w:ascii="Book Antiqua" w:hAnsi="Book Antiqua"/>
          <w:spacing w:val="1"/>
        </w:rPr>
        <w:t xml:space="preserve"> </w:t>
      </w:r>
      <w:r w:rsidR="00681405" w:rsidRPr="00150FEC">
        <w:rPr>
          <w:rFonts w:ascii="Book Antiqua" w:hAnsi="Book Antiqua"/>
        </w:rPr>
        <w:t>aktif</w:t>
      </w:r>
      <w:r w:rsidR="00681405" w:rsidRPr="00150FEC">
        <w:rPr>
          <w:rFonts w:ascii="Book Antiqua" w:hAnsi="Book Antiqua"/>
          <w:spacing w:val="1"/>
        </w:rPr>
        <w:t xml:space="preserve"> </w:t>
      </w:r>
      <w:r w:rsidR="00681405" w:rsidRPr="00150FEC">
        <w:rPr>
          <w:rFonts w:ascii="Book Antiqua" w:hAnsi="Book Antiqua"/>
        </w:rPr>
        <w:t>dan</w:t>
      </w:r>
      <w:r w:rsidR="00681405" w:rsidRPr="00150FEC">
        <w:rPr>
          <w:rFonts w:ascii="Book Antiqua" w:hAnsi="Book Antiqua"/>
          <w:spacing w:val="1"/>
        </w:rPr>
        <w:t xml:space="preserve"> </w:t>
      </w:r>
      <w:r w:rsidR="00681405" w:rsidRPr="00150FEC">
        <w:rPr>
          <w:rFonts w:ascii="Book Antiqua" w:hAnsi="Book Antiqua"/>
        </w:rPr>
        <w:t>mempersiapkan konsep materi terlebih dahulu di rumah, sehingga saat</w:t>
      </w:r>
      <w:r w:rsidR="00681405" w:rsidRPr="00150FEC">
        <w:rPr>
          <w:rFonts w:ascii="Book Antiqua" w:hAnsi="Book Antiqua"/>
          <w:spacing w:val="1"/>
        </w:rPr>
        <w:t xml:space="preserve"> </w:t>
      </w:r>
      <w:r w:rsidR="00681405" w:rsidRPr="00150FEC">
        <w:rPr>
          <w:rFonts w:ascii="Book Antiqua" w:hAnsi="Book Antiqua"/>
        </w:rPr>
        <w:t>pembelajaran</w:t>
      </w:r>
      <w:r w:rsidR="00681405" w:rsidRPr="00150FEC">
        <w:rPr>
          <w:rFonts w:ascii="Book Antiqua" w:hAnsi="Book Antiqua"/>
          <w:spacing w:val="1"/>
        </w:rPr>
        <w:t xml:space="preserve"> </w:t>
      </w:r>
      <w:r w:rsidR="00681405" w:rsidRPr="00150FEC">
        <w:rPr>
          <w:rFonts w:ascii="Book Antiqua" w:hAnsi="Book Antiqua"/>
        </w:rPr>
        <w:t>berlangsung</w:t>
      </w:r>
      <w:r w:rsidR="00681405" w:rsidRPr="00150FEC">
        <w:rPr>
          <w:rFonts w:ascii="Book Antiqua" w:hAnsi="Book Antiqua"/>
          <w:spacing w:val="1"/>
        </w:rPr>
        <w:t xml:space="preserve"> </w:t>
      </w:r>
      <w:r w:rsidR="00681405" w:rsidRPr="00150FEC">
        <w:rPr>
          <w:rFonts w:ascii="Book Antiqua" w:hAnsi="Book Antiqua"/>
        </w:rPr>
        <w:t>siswa</w:t>
      </w:r>
      <w:r w:rsidR="00681405" w:rsidRPr="00150FEC">
        <w:rPr>
          <w:rFonts w:ascii="Book Antiqua" w:hAnsi="Book Antiqua"/>
          <w:spacing w:val="1"/>
        </w:rPr>
        <w:t xml:space="preserve"> </w:t>
      </w:r>
      <w:r w:rsidR="00681405" w:rsidRPr="00150FEC">
        <w:rPr>
          <w:rFonts w:ascii="Book Antiqua" w:hAnsi="Book Antiqua"/>
        </w:rPr>
        <w:t>sudah</w:t>
      </w:r>
      <w:r w:rsidR="00681405" w:rsidRPr="00150FEC">
        <w:rPr>
          <w:rFonts w:ascii="Book Antiqua" w:hAnsi="Book Antiqua"/>
          <w:spacing w:val="1"/>
        </w:rPr>
        <w:t xml:space="preserve"> </w:t>
      </w:r>
      <w:r w:rsidR="00681405" w:rsidRPr="00150FEC">
        <w:rPr>
          <w:rFonts w:ascii="Book Antiqua" w:hAnsi="Book Antiqua"/>
        </w:rPr>
        <w:t>siap</w:t>
      </w:r>
      <w:r w:rsidR="00681405" w:rsidRPr="00150FEC">
        <w:rPr>
          <w:rFonts w:ascii="Book Antiqua" w:hAnsi="Book Antiqua"/>
          <w:spacing w:val="1"/>
        </w:rPr>
        <w:t xml:space="preserve"> </w:t>
      </w:r>
      <w:r w:rsidR="00681405" w:rsidRPr="00150FEC">
        <w:rPr>
          <w:rFonts w:ascii="Book Antiqua" w:hAnsi="Book Antiqua"/>
        </w:rPr>
        <w:t>dengan</w:t>
      </w:r>
      <w:r w:rsidR="00681405" w:rsidRPr="00150FEC">
        <w:rPr>
          <w:rFonts w:ascii="Book Antiqua" w:hAnsi="Book Antiqua"/>
          <w:spacing w:val="1"/>
        </w:rPr>
        <w:t xml:space="preserve"> </w:t>
      </w:r>
      <w:r w:rsidR="00681405" w:rsidRPr="00150FEC">
        <w:rPr>
          <w:rFonts w:ascii="Book Antiqua" w:hAnsi="Book Antiqua"/>
        </w:rPr>
        <w:t>pengetahuan</w:t>
      </w:r>
      <w:r w:rsidR="00681405" w:rsidRPr="00150FEC">
        <w:rPr>
          <w:rFonts w:ascii="Book Antiqua" w:hAnsi="Book Antiqua"/>
          <w:spacing w:val="60"/>
        </w:rPr>
        <w:t xml:space="preserve"> </w:t>
      </w:r>
      <w:r w:rsidR="00681405" w:rsidRPr="00150FEC">
        <w:rPr>
          <w:rFonts w:ascii="Book Antiqua" w:hAnsi="Book Antiqua"/>
        </w:rPr>
        <w:t>awal</w:t>
      </w:r>
      <w:r w:rsidR="00681405" w:rsidRPr="00150FEC">
        <w:rPr>
          <w:rFonts w:ascii="Book Antiqua" w:hAnsi="Book Antiqua"/>
          <w:spacing w:val="1"/>
        </w:rPr>
        <w:t xml:space="preserve"> </w:t>
      </w:r>
      <w:r w:rsidR="00681405" w:rsidRPr="00150FEC">
        <w:rPr>
          <w:rFonts w:ascii="Book Antiqua" w:hAnsi="Book Antiqua"/>
        </w:rPr>
        <w:t>yang</w:t>
      </w:r>
      <w:r w:rsidR="00681405" w:rsidRPr="00150FEC">
        <w:rPr>
          <w:rFonts w:ascii="Book Antiqua" w:hAnsi="Book Antiqua"/>
          <w:spacing w:val="-4"/>
        </w:rPr>
        <w:t xml:space="preserve"> </w:t>
      </w:r>
      <w:r w:rsidR="00681405" w:rsidRPr="00150FEC">
        <w:rPr>
          <w:rFonts w:ascii="Book Antiqua" w:hAnsi="Book Antiqua"/>
        </w:rPr>
        <w:t>dimiliki agar pemahaman materi lebih</w:t>
      </w:r>
      <w:r w:rsidR="00681405" w:rsidRPr="00150FEC">
        <w:rPr>
          <w:rFonts w:ascii="Book Antiqua" w:hAnsi="Book Antiqua"/>
          <w:spacing w:val="-1"/>
        </w:rPr>
        <w:t xml:space="preserve"> </w:t>
      </w:r>
      <w:r w:rsidR="00681405" w:rsidRPr="00150FEC">
        <w:rPr>
          <w:rFonts w:ascii="Book Antiqua" w:hAnsi="Book Antiqua"/>
        </w:rPr>
        <w:t>mudah. Siswa diharapkan untuk menerapkan kemampuan berfikir tingkat tinggi, tidak hanya terbatas pada hafalan teori. Disamping</w:t>
      </w:r>
      <w:r w:rsidR="00681405" w:rsidRPr="00150FEC">
        <w:rPr>
          <w:rFonts w:ascii="Book Antiqua" w:hAnsi="Book Antiqua"/>
          <w:spacing w:val="1"/>
        </w:rPr>
        <w:t xml:space="preserve"> </w:t>
      </w:r>
      <w:r w:rsidR="00681405" w:rsidRPr="00150FEC">
        <w:rPr>
          <w:rFonts w:ascii="Book Antiqua" w:hAnsi="Book Antiqua"/>
        </w:rPr>
        <w:t>pembelajaran</w:t>
      </w:r>
      <w:r w:rsidR="00681405" w:rsidRPr="00150FEC">
        <w:rPr>
          <w:rFonts w:ascii="Book Antiqua" w:hAnsi="Book Antiqua"/>
          <w:spacing w:val="1"/>
        </w:rPr>
        <w:t xml:space="preserve"> </w:t>
      </w:r>
      <w:r w:rsidR="00681405" w:rsidRPr="00150FEC">
        <w:rPr>
          <w:rFonts w:ascii="Book Antiqua" w:hAnsi="Book Antiqua"/>
        </w:rPr>
        <w:t>menggunakan</w:t>
      </w:r>
      <w:r w:rsidR="00681405" w:rsidRPr="00150FEC">
        <w:rPr>
          <w:rFonts w:ascii="Book Antiqua" w:hAnsi="Book Antiqua"/>
          <w:spacing w:val="1"/>
        </w:rPr>
        <w:t xml:space="preserve"> </w:t>
      </w:r>
      <w:r w:rsidR="00681405" w:rsidRPr="00150FEC">
        <w:rPr>
          <w:rFonts w:ascii="Book Antiqua" w:hAnsi="Book Antiqua"/>
        </w:rPr>
        <w:t>metode</w:t>
      </w:r>
      <w:r w:rsidR="00681405" w:rsidRPr="00150FEC">
        <w:rPr>
          <w:rFonts w:ascii="Book Antiqua" w:hAnsi="Book Antiqua"/>
          <w:spacing w:val="1"/>
        </w:rPr>
        <w:t xml:space="preserve"> </w:t>
      </w:r>
      <w:r w:rsidR="00681405" w:rsidRPr="00150FEC">
        <w:rPr>
          <w:rFonts w:ascii="Book Antiqua" w:hAnsi="Book Antiqua"/>
        </w:rPr>
        <w:t>konvensional</w:t>
      </w:r>
      <w:r w:rsidR="00681405" w:rsidRPr="00150FEC">
        <w:rPr>
          <w:rFonts w:ascii="Book Antiqua" w:hAnsi="Book Antiqua"/>
          <w:spacing w:val="60"/>
        </w:rPr>
        <w:t xml:space="preserve"> </w:t>
      </w:r>
      <w:r w:rsidR="00681405" w:rsidRPr="00150FEC">
        <w:rPr>
          <w:rFonts w:ascii="Book Antiqua" w:hAnsi="Book Antiqua"/>
        </w:rPr>
        <w:t>guru</w:t>
      </w:r>
      <w:r w:rsidR="00681405" w:rsidRPr="00150FEC">
        <w:rPr>
          <w:rFonts w:ascii="Book Antiqua" w:hAnsi="Book Antiqua"/>
          <w:spacing w:val="1"/>
        </w:rPr>
        <w:t xml:space="preserve"> </w:t>
      </w:r>
      <w:r w:rsidR="00681405" w:rsidRPr="00150FEC">
        <w:rPr>
          <w:rFonts w:ascii="Book Antiqua" w:hAnsi="Book Antiqua"/>
        </w:rPr>
        <w:t>juga</w:t>
      </w:r>
      <w:r w:rsidR="00681405" w:rsidRPr="00150FEC">
        <w:rPr>
          <w:rFonts w:ascii="Book Antiqua" w:hAnsi="Book Antiqua"/>
          <w:spacing w:val="1"/>
        </w:rPr>
        <w:t xml:space="preserve"> </w:t>
      </w:r>
      <w:r w:rsidR="00681405" w:rsidRPr="00150FEC">
        <w:rPr>
          <w:rFonts w:ascii="Book Antiqua" w:hAnsi="Book Antiqua"/>
        </w:rPr>
        <w:t>harus</w:t>
      </w:r>
      <w:r w:rsidR="00681405" w:rsidRPr="00150FEC">
        <w:rPr>
          <w:rFonts w:ascii="Book Antiqua" w:hAnsi="Book Antiqua"/>
          <w:spacing w:val="1"/>
        </w:rPr>
        <w:t xml:space="preserve"> </w:t>
      </w:r>
      <w:r w:rsidR="00681405" w:rsidRPr="00150FEC">
        <w:rPr>
          <w:rFonts w:ascii="Book Antiqua" w:hAnsi="Book Antiqua"/>
        </w:rPr>
        <w:t>menerapkan</w:t>
      </w:r>
      <w:r w:rsidR="00681405" w:rsidRPr="00150FEC">
        <w:rPr>
          <w:rFonts w:ascii="Book Antiqua" w:hAnsi="Book Antiqua"/>
          <w:spacing w:val="1"/>
        </w:rPr>
        <w:t xml:space="preserve"> </w:t>
      </w:r>
      <w:r w:rsidR="00681405" w:rsidRPr="00150FEC">
        <w:rPr>
          <w:rFonts w:ascii="Book Antiqua" w:hAnsi="Book Antiqua"/>
        </w:rPr>
        <w:t xml:space="preserve">metode pembelajaran lainnya, </w:t>
      </w:r>
      <w:r w:rsidRPr="00150FEC">
        <w:rPr>
          <w:rFonts w:ascii="Book Antiqua" w:hAnsi="Book Antiqua"/>
        </w:rPr>
        <w:t xml:space="preserve"> kepada semua pendidik tidak hanya mengajar dengan mengacu kepada buku siswa dan buku guru serta jaring-jaring tema yang telah disediakan, tetapi berani melakukanberbagai inovasi pembelajaran berorientasi HOTS</w:t>
      </w:r>
      <w:r w:rsidRPr="00150FEC">
        <w:rPr>
          <w:rFonts w:ascii="Book Antiqua" w:hAnsi="Book Antiqua"/>
          <w:i/>
          <w:iCs/>
        </w:rPr>
        <w:t xml:space="preserve"> higher order thinking skills)</w:t>
      </w:r>
      <w:r w:rsidRPr="00150FEC">
        <w:rPr>
          <w:rFonts w:ascii="Book Antiqua" w:hAnsi="Book Antiqua"/>
          <w:iCs/>
        </w:rPr>
        <w:t xml:space="preserve"> yang kontekstualnya sesuai dengan  latar belakang siswa, situasi dan kondisi sekolah</w:t>
      </w:r>
      <w:r w:rsidRPr="00150FEC">
        <w:rPr>
          <w:rFonts w:ascii="Book Antiqua" w:hAnsi="Book Antiqua"/>
        </w:rPr>
        <w:t>.</w:t>
      </w:r>
    </w:p>
    <w:p w:rsidR="00E57BF1" w:rsidRPr="00150FEC" w:rsidRDefault="00E837A6" w:rsidP="0090109F">
      <w:pPr>
        <w:pStyle w:val="BodyText"/>
        <w:spacing w:line="276" w:lineRule="auto"/>
        <w:jc w:val="center"/>
        <w:rPr>
          <w:rFonts w:ascii="Book Antiqua" w:hAnsi="Book Antiqua"/>
          <w:b/>
        </w:rPr>
      </w:pPr>
      <w:r w:rsidRPr="00150FEC">
        <w:rPr>
          <w:rFonts w:ascii="Book Antiqua" w:hAnsi="Book Antiqua"/>
          <w:b/>
        </w:rPr>
        <w:lastRenderedPageBreak/>
        <w:t>Daftar Pustaka</w:t>
      </w:r>
    </w:p>
    <w:p w:rsidR="0090109F" w:rsidRPr="00150FEC" w:rsidRDefault="0090109F" w:rsidP="0090109F">
      <w:pPr>
        <w:pStyle w:val="BodyText"/>
        <w:spacing w:line="276" w:lineRule="auto"/>
        <w:jc w:val="center"/>
        <w:rPr>
          <w:rFonts w:ascii="Book Antiqua" w:hAnsi="Book Antiqua"/>
          <w:b/>
        </w:rPr>
      </w:pPr>
    </w:p>
    <w:p w:rsidR="00E57BF1" w:rsidRPr="00150FEC" w:rsidRDefault="00E57BF1" w:rsidP="0090109F">
      <w:pPr>
        <w:pStyle w:val="FootnoteText"/>
        <w:spacing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t>Anshor, Sokhibul.</w:t>
      </w:r>
      <w:r w:rsidRPr="00150FEC">
        <w:rPr>
          <w:rFonts w:ascii="Book Antiqua" w:hAnsi="Book Antiqua" w:cs="Times New Roman"/>
          <w:i/>
          <w:sz w:val="24"/>
          <w:szCs w:val="24"/>
        </w:rPr>
        <w:t xml:space="preserve"> </w:t>
      </w:r>
      <w:r w:rsidRPr="00150FEC">
        <w:rPr>
          <w:rFonts w:ascii="Book Antiqua" w:hAnsi="Book Antiqua" w:cs="Times New Roman"/>
          <w:sz w:val="24"/>
          <w:szCs w:val="24"/>
        </w:rPr>
        <w:t xml:space="preserve">Dalam Skripsi </w:t>
      </w:r>
      <w:r w:rsidRPr="00150FEC">
        <w:rPr>
          <w:rFonts w:ascii="Book Antiqua" w:hAnsi="Book Antiqua" w:cs="Times New Roman"/>
          <w:i/>
          <w:sz w:val="24"/>
          <w:szCs w:val="24"/>
        </w:rPr>
        <w:t xml:space="preserve">Penggunaan Media Pembelajaran Berbasis Video Terhadap Aktivitas dan Hasil Belajar Geografi. </w:t>
      </w:r>
      <w:r w:rsidRPr="00150FEC">
        <w:rPr>
          <w:rFonts w:ascii="Book Antiqua" w:hAnsi="Book Antiqua" w:cs="Times New Roman"/>
          <w:sz w:val="24"/>
          <w:szCs w:val="24"/>
        </w:rPr>
        <w:t>Lampung: Program Studi Pendidikan Geografi, Univeritas Lampung, 2015</w:t>
      </w:r>
    </w:p>
    <w:p w:rsidR="00E57BF1" w:rsidRPr="00150FEC" w:rsidRDefault="00E57BF1" w:rsidP="0090109F">
      <w:pPr>
        <w:pStyle w:val="FootnoteText"/>
        <w:spacing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t>Anshor, Sokhibul.</w:t>
      </w:r>
      <w:r w:rsidRPr="00150FEC">
        <w:rPr>
          <w:rFonts w:ascii="Book Antiqua" w:hAnsi="Book Antiqua" w:cs="Times New Roman"/>
          <w:i/>
          <w:sz w:val="24"/>
          <w:szCs w:val="24"/>
        </w:rPr>
        <w:t xml:space="preserve"> </w:t>
      </w:r>
      <w:r w:rsidRPr="00150FEC">
        <w:rPr>
          <w:rFonts w:ascii="Book Antiqua" w:hAnsi="Book Antiqua" w:cs="Times New Roman"/>
          <w:sz w:val="24"/>
          <w:szCs w:val="24"/>
        </w:rPr>
        <w:t xml:space="preserve">Dalam Skripsi </w:t>
      </w:r>
      <w:r w:rsidRPr="00150FEC">
        <w:rPr>
          <w:rFonts w:ascii="Book Antiqua" w:hAnsi="Book Antiqua" w:cs="Times New Roman"/>
          <w:i/>
          <w:sz w:val="24"/>
          <w:szCs w:val="24"/>
        </w:rPr>
        <w:t xml:space="preserve">Penggunaan Media Pembelajaran Berbasis Video Terhadap Aktivitas dan Hasil Belajar Geografi. </w:t>
      </w:r>
      <w:r w:rsidRPr="00150FEC">
        <w:rPr>
          <w:rFonts w:ascii="Book Antiqua" w:hAnsi="Book Antiqua" w:cs="Times New Roman"/>
          <w:sz w:val="24"/>
          <w:szCs w:val="24"/>
        </w:rPr>
        <w:t>Lampung: Program Studi Pendidikan Geografi, Univeritas Lampung, 2015.</w:t>
      </w:r>
    </w:p>
    <w:p w:rsidR="00E57BF1" w:rsidRPr="00150FEC" w:rsidRDefault="00E57BF1" w:rsidP="0090109F">
      <w:pPr>
        <w:spacing w:after="0"/>
        <w:ind w:left="851" w:hanging="851"/>
        <w:jc w:val="both"/>
        <w:rPr>
          <w:rFonts w:ascii="Book Antiqua" w:hAnsi="Book Antiqua" w:cs="Times New Roman"/>
          <w:sz w:val="24"/>
          <w:szCs w:val="24"/>
        </w:rPr>
      </w:pPr>
      <w:r w:rsidRPr="00150FEC">
        <w:rPr>
          <w:rFonts w:ascii="Book Antiqua" w:hAnsi="Book Antiqua" w:cs="Times New Roman"/>
          <w:sz w:val="24"/>
          <w:szCs w:val="24"/>
        </w:rPr>
        <w:t>Arikunto, Suharsimi</w:t>
      </w:r>
      <w:r w:rsidRPr="00150FEC">
        <w:rPr>
          <w:rFonts w:ascii="Book Antiqua" w:hAnsi="Book Antiqua" w:cs="Times New Roman"/>
          <w:i/>
          <w:sz w:val="24"/>
          <w:szCs w:val="24"/>
        </w:rPr>
        <w:t xml:space="preserve">. Prosedur Penelitian Suatu Pendekatan Praktek. </w:t>
      </w:r>
      <w:r w:rsidRPr="00150FEC">
        <w:rPr>
          <w:rFonts w:ascii="Book Antiqua" w:hAnsi="Book Antiqua" w:cs="Times New Roman"/>
          <w:sz w:val="24"/>
          <w:szCs w:val="24"/>
        </w:rPr>
        <w:t>Jakarta:Rineka Cipta, 2010.</w:t>
      </w:r>
    </w:p>
    <w:p w:rsidR="00E57BF1" w:rsidRPr="00150FEC" w:rsidRDefault="00E57BF1" w:rsidP="0090109F">
      <w:pPr>
        <w:pStyle w:val="FootnoteText"/>
        <w:spacing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t xml:space="preserve">Hairuman, Leny Dhianti, dkk. </w:t>
      </w:r>
      <w:r w:rsidRPr="00150FEC">
        <w:rPr>
          <w:rFonts w:ascii="Book Antiqua" w:hAnsi="Book Antiqua" w:cs="Times New Roman"/>
          <w:i/>
          <w:sz w:val="24"/>
          <w:szCs w:val="24"/>
        </w:rPr>
        <w:t>Pengaruh Metode Discovery Learning Terhadap Peningkatan Kemampuan Berpikir Kritis Matematis dan Self-Confidence Ditinjau Dari Kemampuan Awal Matematis Siswa SMA Di Bogor Timur</w:t>
      </w:r>
      <w:r w:rsidRPr="00150FEC">
        <w:rPr>
          <w:rFonts w:ascii="Book Antiqua" w:hAnsi="Book Antiqua" w:cs="Times New Roman"/>
          <w:sz w:val="24"/>
          <w:szCs w:val="24"/>
        </w:rPr>
        <w:t xml:space="preserve">. Dalam Jurnal: JPPM (jurnal Penelitian Dan Pembelajaran Matematika) Vol. 10, No. 2. Universitas Negeri Jakarta, 2017 </w:t>
      </w:r>
    </w:p>
    <w:p w:rsidR="00E57BF1" w:rsidRPr="00150FEC" w:rsidRDefault="00E57BF1" w:rsidP="0090109F">
      <w:pPr>
        <w:pStyle w:val="FootnoteText"/>
        <w:spacing w:after="240"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t xml:space="preserve">Idarianawaty. </w:t>
      </w:r>
      <w:r w:rsidRPr="00150FEC">
        <w:rPr>
          <w:rFonts w:ascii="Book Antiqua" w:hAnsi="Book Antiqua" w:cs="Times New Roman"/>
          <w:i/>
          <w:sz w:val="24"/>
          <w:szCs w:val="24"/>
        </w:rPr>
        <w:t xml:space="preserve">Berpikir tingkat tinggi (Higher Order Thingking/ Higher Level Thingking) </w:t>
      </w:r>
      <w:hyperlink r:id="rId12" w:history="1">
        <w:r w:rsidRPr="00150FEC">
          <w:rPr>
            <w:rStyle w:val="Hyperlink"/>
            <w:rFonts w:ascii="Book Antiqua" w:hAnsi="Book Antiqua" w:cs="Times New Roman"/>
            <w:i/>
            <w:sz w:val="24"/>
            <w:szCs w:val="24"/>
          </w:rPr>
          <w:t>http://indarianawaty.gurusiana.id/article2016/12/berpikir-tingkat-tinggi-higher-order-thingking4114580.diakses</w:t>
        </w:r>
        <w:r w:rsidRPr="00150FEC">
          <w:rPr>
            <w:rStyle w:val="Hyperlink"/>
            <w:rFonts w:ascii="Book Antiqua" w:hAnsi="Book Antiqua" w:cs="Times New Roman"/>
            <w:sz w:val="24"/>
            <w:szCs w:val="24"/>
          </w:rPr>
          <w:t>. tanggal 12 april 2022</w:t>
        </w:r>
      </w:hyperlink>
      <w:r w:rsidRPr="00150FEC">
        <w:rPr>
          <w:rFonts w:ascii="Book Antiqua" w:hAnsi="Book Antiqua" w:cs="Times New Roman"/>
          <w:sz w:val="24"/>
          <w:szCs w:val="24"/>
        </w:rPr>
        <w:t>, 2020.</w:t>
      </w:r>
    </w:p>
    <w:p w:rsidR="00E57BF1" w:rsidRPr="00150FEC" w:rsidRDefault="00E57BF1" w:rsidP="0090109F">
      <w:pPr>
        <w:pStyle w:val="FootnoteText"/>
        <w:spacing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t xml:space="preserve">Kemedikbud. </w:t>
      </w:r>
      <w:r w:rsidRPr="00150FEC">
        <w:rPr>
          <w:rFonts w:ascii="Book Antiqua" w:hAnsi="Book Antiqua" w:cs="Times New Roman"/>
          <w:i/>
          <w:sz w:val="24"/>
          <w:szCs w:val="24"/>
        </w:rPr>
        <w:t xml:space="preserve">Pemendikbud Nomor 104 Tahun 2014 Tentang Penelitian Hasil Belajar Oleh Pendidik Pada Pendididkan Dasar Dan Pendidikan Menegah, </w:t>
      </w:r>
      <w:r w:rsidRPr="00150FEC">
        <w:rPr>
          <w:rFonts w:ascii="Book Antiqua" w:hAnsi="Book Antiqua" w:cs="Times New Roman"/>
          <w:sz w:val="24"/>
          <w:szCs w:val="24"/>
        </w:rPr>
        <w:t>Jakarta: Kementrian Pendidikan Dan Kebudayaan RI, 2014.</w:t>
      </w:r>
    </w:p>
    <w:p w:rsidR="00E57BF1" w:rsidRPr="00150FEC" w:rsidRDefault="00E57BF1" w:rsidP="0090109F">
      <w:pPr>
        <w:pStyle w:val="FootnoteText"/>
        <w:spacing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t xml:space="preserve">N.K, Roestiya. </w:t>
      </w:r>
      <w:r w:rsidRPr="00150FEC">
        <w:rPr>
          <w:rFonts w:ascii="Book Antiqua" w:hAnsi="Book Antiqua" w:cs="Times New Roman"/>
          <w:i/>
          <w:sz w:val="24"/>
          <w:szCs w:val="24"/>
        </w:rPr>
        <w:t xml:space="preserve">Strategi Belajar Mengajar. </w:t>
      </w:r>
      <w:r w:rsidRPr="00150FEC">
        <w:rPr>
          <w:rFonts w:ascii="Book Antiqua" w:hAnsi="Book Antiqua" w:cs="Times New Roman"/>
          <w:sz w:val="24"/>
          <w:szCs w:val="24"/>
        </w:rPr>
        <w:t>Jakarta: Rineka Cipta, 2012.</w:t>
      </w:r>
    </w:p>
    <w:p w:rsidR="00E57BF1" w:rsidRPr="00150FEC" w:rsidRDefault="00E57BF1" w:rsidP="0090109F">
      <w:pPr>
        <w:pStyle w:val="FootnoteText"/>
        <w:spacing w:line="276" w:lineRule="auto"/>
        <w:ind w:left="851" w:hanging="851"/>
        <w:jc w:val="both"/>
        <w:rPr>
          <w:rFonts w:ascii="Book Antiqua" w:hAnsi="Book Antiqua" w:cs="Times New Roman"/>
          <w:iCs/>
          <w:sz w:val="24"/>
          <w:szCs w:val="24"/>
        </w:rPr>
      </w:pPr>
      <w:r w:rsidRPr="00150FEC">
        <w:rPr>
          <w:rFonts w:ascii="Book Antiqua" w:hAnsi="Book Antiqua" w:cs="Times New Roman"/>
          <w:sz w:val="24"/>
          <w:szCs w:val="24"/>
        </w:rPr>
        <w:t xml:space="preserve">Putri, Anike, dkk. </w:t>
      </w:r>
      <w:r w:rsidRPr="00150FEC">
        <w:rPr>
          <w:rFonts w:ascii="Book Antiqua" w:hAnsi="Book Antiqua" w:cs="Times New Roman"/>
          <w:i/>
          <w:iCs/>
          <w:sz w:val="24"/>
          <w:szCs w:val="24"/>
        </w:rPr>
        <w:t>Development of Learning Tools with the Discovery Learning Model to Improve The Critical Thingking Ability Of Mathematics.</w:t>
      </w:r>
      <w:r w:rsidRPr="00150FEC">
        <w:rPr>
          <w:rFonts w:ascii="Book Antiqua" w:hAnsi="Book Antiqua" w:cs="Times New Roman"/>
          <w:sz w:val="24"/>
          <w:szCs w:val="24"/>
        </w:rPr>
        <w:t xml:space="preserve"> Jurnal </w:t>
      </w:r>
      <w:r w:rsidRPr="00150FEC">
        <w:rPr>
          <w:rFonts w:ascii="Book Antiqua" w:hAnsi="Book Antiqua" w:cs="Times New Roman"/>
          <w:i/>
          <w:iCs/>
          <w:sz w:val="24"/>
          <w:szCs w:val="24"/>
        </w:rPr>
        <w:t>of Educational Sciences</w:t>
      </w:r>
      <w:r w:rsidRPr="00150FEC">
        <w:rPr>
          <w:rFonts w:ascii="Book Antiqua" w:hAnsi="Book Antiqua" w:cs="Times New Roman"/>
          <w:iCs/>
          <w:sz w:val="24"/>
          <w:szCs w:val="24"/>
        </w:rPr>
        <w:t xml:space="preserve"> Vol.4, No.1. Universitas Riau, Pekanbaru, </w:t>
      </w:r>
      <w:r w:rsidRPr="00150FEC">
        <w:rPr>
          <w:rFonts w:ascii="Book Antiqua" w:hAnsi="Book Antiqua" w:cs="Times New Roman"/>
          <w:sz w:val="24"/>
          <w:szCs w:val="24"/>
        </w:rPr>
        <w:t>2020.</w:t>
      </w:r>
    </w:p>
    <w:p w:rsidR="00E57BF1" w:rsidRPr="00150FEC" w:rsidRDefault="00E57BF1" w:rsidP="0090109F">
      <w:pPr>
        <w:pStyle w:val="FootnoteText"/>
        <w:spacing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t xml:space="preserve">Riyana, Cheppy. </w:t>
      </w:r>
      <w:r w:rsidRPr="00150FEC">
        <w:rPr>
          <w:rFonts w:ascii="Book Antiqua" w:hAnsi="Book Antiqua" w:cs="Times New Roman"/>
          <w:i/>
          <w:iCs/>
          <w:sz w:val="24"/>
          <w:szCs w:val="24"/>
        </w:rPr>
        <w:t>Pedoman Pengembangan Media Video</w:t>
      </w:r>
      <w:r w:rsidRPr="00150FEC">
        <w:rPr>
          <w:rFonts w:ascii="Book Antiqua" w:hAnsi="Book Antiqua" w:cs="Times New Roman"/>
          <w:sz w:val="24"/>
          <w:szCs w:val="24"/>
        </w:rPr>
        <w:t>. Bandung: Program P3AI Universitas Pendidikan Indonesia, 2007.</w:t>
      </w:r>
    </w:p>
    <w:p w:rsidR="00E57BF1" w:rsidRPr="00150FEC" w:rsidRDefault="00E57BF1" w:rsidP="0090109F">
      <w:pPr>
        <w:pStyle w:val="FootnoteText"/>
        <w:spacing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t xml:space="preserve">Saefuddin, H. Asis Dan Ika Berdiati. </w:t>
      </w:r>
      <w:r w:rsidRPr="00150FEC">
        <w:rPr>
          <w:rFonts w:ascii="Book Antiqua" w:hAnsi="Book Antiqua" w:cs="Times New Roman"/>
          <w:i/>
          <w:sz w:val="24"/>
          <w:szCs w:val="24"/>
        </w:rPr>
        <w:t>Pembelajaran Efektif</w:t>
      </w:r>
      <w:r w:rsidRPr="00150FEC">
        <w:rPr>
          <w:rFonts w:ascii="Book Antiqua" w:hAnsi="Book Antiqua" w:cs="Times New Roman"/>
          <w:sz w:val="24"/>
          <w:szCs w:val="24"/>
        </w:rPr>
        <w:t>. Bandung: Remaja Rosdakarya, 2014.</w:t>
      </w:r>
    </w:p>
    <w:p w:rsidR="00E57BF1" w:rsidRPr="00150FEC" w:rsidRDefault="00E57BF1" w:rsidP="0090109F">
      <w:pPr>
        <w:pStyle w:val="FootnoteText"/>
        <w:spacing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t xml:space="preserve">Sani, Ridwan Abdullah. </w:t>
      </w:r>
      <w:r w:rsidRPr="00150FEC">
        <w:rPr>
          <w:rFonts w:ascii="Book Antiqua" w:hAnsi="Book Antiqua" w:cs="Times New Roman"/>
          <w:i/>
          <w:sz w:val="24"/>
          <w:szCs w:val="24"/>
        </w:rPr>
        <w:t>Pembelajaran Berbasis HOTS (Higher Order Thinking Skills)</w:t>
      </w:r>
      <w:r w:rsidRPr="00150FEC">
        <w:rPr>
          <w:rFonts w:ascii="Book Antiqua" w:hAnsi="Book Antiqua" w:cs="Times New Roman"/>
          <w:sz w:val="24"/>
          <w:szCs w:val="24"/>
        </w:rPr>
        <w:t>. Jakarta: Tsmart, 2019.</w:t>
      </w:r>
    </w:p>
    <w:p w:rsidR="00E57BF1" w:rsidRPr="00150FEC" w:rsidRDefault="00E57BF1" w:rsidP="0090109F">
      <w:pPr>
        <w:pStyle w:val="FootnoteText"/>
        <w:spacing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t xml:space="preserve">Silvia, Nila. </w:t>
      </w:r>
      <w:r w:rsidRPr="00150FEC">
        <w:rPr>
          <w:rFonts w:ascii="Book Antiqua" w:hAnsi="Book Antiqua" w:cs="Times New Roman"/>
          <w:iCs/>
          <w:sz w:val="24"/>
          <w:szCs w:val="24"/>
        </w:rPr>
        <w:t>Dalam Skripsi</w:t>
      </w:r>
      <w:r w:rsidRPr="00150FEC">
        <w:rPr>
          <w:rFonts w:ascii="Book Antiqua" w:hAnsi="Book Antiqua" w:cs="Times New Roman"/>
          <w:sz w:val="24"/>
          <w:szCs w:val="24"/>
        </w:rPr>
        <w:t xml:space="preserve"> </w:t>
      </w:r>
      <w:r w:rsidRPr="00150FEC">
        <w:rPr>
          <w:rFonts w:ascii="Book Antiqua" w:hAnsi="Book Antiqua" w:cs="Times New Roman"/>
          <w:i/>
          <w:iCs/>
          <w:sz w:val="24"/>
          <w:szCs w:val="24"/>
        </w:rPr>
        <w:t>Penerapan Model Discovery Learning Disertai Media Video Terhadap Hasil Belajar Biologi Siswa Kelas XI SMK Kartika 1-5 Padang</w:t>
      </w:r>
      <w:r w:rsidRPr="00150FEC">
        <w:rPr>
          <w:rFonts w:ascii="Book Antiqua" w:hAnsi="Book Antiqua" w:cs="Times New Roman"/>
          <w:sz w:val="24"/>
          <w:szCs w:val="24"/>
        </w:rPr>
        <w:t>. Universitas Sumatra Barat, Padang, 2019.</w:t>
      </w:r>
    </w:p>
    <w:p w:rsidR="00E57BF1" w:rsidRPr="00150FEC" w:rsidRDefault="00E57BF1" w:rsidP="0090109F">
      <w:pPr>
        <w:pStyle w:val="FootnoteText"/>
        <w:spacing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t xml:space="preserve">Siregar, Syofian. </w:t>
      </w:r>
      <w:r w:rsidRPr="00150FEC">
        <w:rPr>
          <w:rFonts w:ascii="Book Antiqua" w:hAnsi="Book Antiqua" w:cs="Times New Roman"/>
          <w:i/>
          <w:sz w:val="24"/>
          <w:szCs w:val="24"/>
        </w:rPr>
        <w:t>Metode Penelitian Kuantitatif Dilengkapi Dengan Perbandingan Perhitungan Manual Dan SPSS</w:t>
      </w:r>
      <w:r w:rsidRPr="00150FEC">
        <w:rPr>
          <w:rFonts w:ascii="Book Antiqua" w:hAnsi="Book Antiqua" w:cs="Times New Roman"/>
          <w:sz w:val="24"/>
          <w:szCs w:val="24"/>
        </w:rPr>
        <w:t>. Jakarta: Prenadamedia Group, 2012.</w:t>
      </w:r>
    </w:p>
    <w:p w:rsidR="00E57BF1" w:rsidRPr="00150FEC" w:rsidRDefault="00E57BF1" w:rsidP="0090109F">
      <w:pPr>
        <w:pStyle w:val="FootnoteText"/>
        <w:spacing w:line="276" w:lineRule="auto"/>
        <w:ind w:left="851" w:hanging="851"/>
        <w:rPr>
          <w:rFonts w:ascii="Book Antiqua" w:hAnsi="Book Antiqua" w:cs="Times New Roman"/>
          <w:sz w:val="24"/>
          <w:szCs w:val="24"/>
        </w:rPr>
      </w:pPr>
      <w:r w:rsidRPr="00150FEC">
        <w:rPr>
          <w:rFonts w:ascii="Book Antiqua" w:hAnsi="Book Antiqua" w:cs="Times New Roman"/>
          <w:sz w:val="24"/>
          <w:szCs w:val="24"/>
        </w:rPr>
        <w:t xml:space="preserve">Sugiono. </w:t>
      </w:r>
      <w:r w:rsidRPr="00150FEC">
        <w:rPr>
          <w:rFonts w:ascii="Book Antiqua" w:hAnsi="Book Antiqua" w:cs="Times New Roman"/>
          <w:i/>
          <w:sz w:val="24"/>
          <w:szCs w:val="24"/>
        </w:rPr>
        <w:t>Metode Prnrlitian Kuantitatif, Kualitatif dan R&amp;D</w:t>
      </w:r>
      <w:r w:rsidRPr="00150FEC">
        <w:rPr>
          <w:rFonts w:ascii="Book Antiqua" w:hAnsi="Book Antiqua" w:cs="Times New Roman"/>
          <w:sz w:val="24"/>
          <w:szCs w:val="24"/>
        </w:rPr>
        <w:t>. Bandung: Alfabeta, 2019.</w:t>
      </w:r>
    </w:p>
    <w:p w:rsidR="00066CEA" w:rsidRPr="00150FEC" w:rsidRDefault="00E57BF1" w:rsidP="00150FEC">
      <w:pPr>
        <w:pStyle w:val="FootnoteText"/>
        <w:spacing w:line="276" w:lineRule="auto"/>
        <w:ind w:left="851" w:hanging="851"/>
        <w:jc w:val="both"/>
        <w:rPr>
          <w:rFonts w:ascii="Book Antiqua" w:hAnsi="Book Antiqua" w:cs="Times New Roman"/>
          <w:sz w:val="24"/>
          <w:szCs w:val="24"/>
        </w:rPr>
      </w:pPr>
      <w:r w:rsidRPr="00150FEC">
        <w:rPr>
          <w:rFonts w:ascii="Book Antiqua" w:hAnsi="Book Antiqua" w:cs="Times New Roman"/>
          <w:sz w:val="24"/>
          <w:szCs w:val="24"/>
        </w:rPr>
        <w:lastRenderedPageBreak/>
        <w:t xml:space="preserve">Susiyanti. </w:t>
      </w:r>
      <w:r w:rsidRPr="00150FEC">
        <w:rPr>
          <w:rFonts w:ascii="Book Antiqua" w:hAnsi="Book Antiqua" w:cs="Times New Roman"/>
          <w:i/>
          <w:sz w:val="24"/>
          <w:szCs w:val="24"/>
        </w:rPr>
        <w:t>Penerapan Model Pembelajaran Discovery Learning Melalui Pendekatan Saintifik Untuk Meningkatkan Hasil Belajar Siswa Kelas II Di SD Negeri 011 Titian Resak</w:t>
      </w:r>
      <w:r w:rsidRPr="00150FEC">
        <w:rPr>
          <w:rFonts w:ascii="Book Antiqua" w:hAnsi="Book Antiqua" w:cs="Times New Roman"/>
          <w:sz w:val="24"/>
          <w:szCs w:val="24"/>
        </w:rPr>
        <w:t>, Vol 1.No.4. Jurnal Inovasi Pendidikan Dasar, 2021.</w:t>
      </w:r>
    </w:p>
    <w:bookmarkEnd w:id="0"/>
    <w:p w:rsidR="00066CEA" w:rsidRPr="00150FEC" w:rsidRDefault="00066CEA" w:rsidP="00150FEC">
      <w:pPr>
        <w:pStyle w:val="FootnoteText"/>
        <w:spacing w:line="276" w:lineRule="auto"/>
        <w:jc w:val="both"/>
        <w:rPr>
          <w:rFonts w:ascii="Book Antiqua" w:hAnsi="Book Antiqua" w:cs="Times New Roman"/>
          <w:sz w:val="24"/>
          <w:szCs w:val="24"/>
        </w:rPr>
      </w:pPr>
    </w:p>
    <w:sectPr w:rsidR="00066CEA" w:rsidRPr="00150FEC" w:rsidSect="001A35A7">
      <w:type w:val="continuous"/>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B4" w:rsidRDefault="00D62DB4" w:rsidP="00620D75">
      <w:pPr>
        <w:spacing w:after="0" w:line="240" w:lineRule="auto"/>
      </w:pPr>
      <w:r>
        <w:separator/>
      </w:r>
    </w:p>
  </w:endnote>
  <w:endnote w:type="continuationSeparator" w:id="0">
    <w:p w:rsidR="00D62DB4" w:rsidRDefault="00D62DB4" w:rsidP="0062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410739"/>
      <w:docPartObj>
        <w:docPartGallery w:val="Page Numbers (Bottom of Page)"/>
        <w:docPartUnique/>
      </w:docPartObj>
    </w:sdtPr>
    <w:sdtEndPr>
      <w:rPr>
        <w:noProof/>
      </w:rPr>
    </w:sdtEndPr>
    <w:sdtContent>
      <w:p w:rsidR="007620FF" w:rsidRDefault="007620FF" w:rsidP="007620FF">
        <w:pPr>
          <w:pStyle w:val="Footer"/>
          <w:jc w:val="center"/>
        </w:pPr>
        <w:r>
          <w:fldChar w:fldCharType="begin"/>
        </w:r>
        <w:r>
          <w:instrText xml:space="preserve"> PAGE   \* MERGEFORMAT </w:instrText>
        </w:r>
        <w:r>
          <w:fldChar w:fldCharType="separate"/>
        </w:r>
        <w:r w:rsidR="00166455">
          <w:rPr>
            <w:noProof/>
          </w:rPr>
          <w:t>71</w:t>
        </w:r>
        <w:r>
          <w:rPr>
            <w:noProof/>
          </w:rPr>
          <w:fldChar w:fldCharType="end"/>
        </w:r>
      </w:p>
    </w:sdtContent>
  </w:sdt>
  <w:p w:rsidR="00FD125B" w:rsidRPr="00FD125B" w:rsidRDefault="00D62DB4">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B4" w:rsidRDefault="00D62DB4" w:rsidP="00620D75">
      <w:pPr>
        <w:spacing w:after="0" w:line="240" w:lineRule="auto"/>
      </w:pPr>
      <w:r>
        <w:separator/>
      </w:r>
    </w:p>
  </w:footnote>
  <w:footnote w:type="continuationSeparator" w:id="0">
    <w:p w:rsidR="00D62DB4" w:rsidRDefault="00D62DB4" w:rsidP="00620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1CFD"/>
    <w:multiLevelType w:val="hybridMultilevel"/>
    <w:tmpl w:val="D74E8406"/>
    <w:lvl w:ilvl="0" w:tplc="684EDE18">
      <w:start w:val="1"/>
      <w:numFmt w:val="decimal"/>
      <w:lvlText w:val="%1."/>
      <w:lvlJc w:val="left"/>
      <w:pPr>
        <w:ind w:left="2707" w:hanging="360"/>
      </w:pPr>
      <w:rPr>
        <w:rFonts w:ascii="Times New Roman" w:eastAsia="Times New Roman" w:hAnsi="Times New Roman" w:cs="Times New Roman"/>
      </w:rPr>
    </w:lvl>
    <w:lvl w:ilvl="1" w:tplc="04090019">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1">
    <w:nsid w:val="3B1F45C5"/>
    <w:multiLevelType w:val="hybridMultilevel"/>
    <w:tmpl w:val="914EE5A6"/>
    <w:lvl w:ilvl="0" w:tplc="48F0A1CC">
      <w:start w:val="1"/>
      <w:numFmt w:val="decimal"/>
      <w:lvlText w:val="%1."/>
      <w:lvlJc w:val="left"/>
      <w:pPr>
        <w:ind w:left="1080" w:hanging="360"/>
      </w:pPr>
      <w:rPr>
        <w:rFonts w:hint="default"/>
        <w:i w:val="0"/>
      </w:rPr>
    </w:lvl>
    <w:lvl w:ilvl="1" w:tplc="BEEACBBC">
      <w:start w:val="1"/>
      <w:numFmt w:val="decimal"/>
      <w:lvlText w:val="%2."/>
      <w:lvlJc w:val="left"/>
      <w:pPr>
        <w:ind w:left="36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5B04CA"/>
    <w:multiLevelType w:val="hybridMultilevel"/>
    <w:tmpl w:val="DF704E9E"/>
    <w:lvl w:ilvl="0" w:tplc="8640A75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CF314CE"/>
    <w:multiLevelType w:val="hybridMultilevel"/>
    <w:tmpl w:val="4ADAF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244420"/>
    <w:multiLevelType w:val="hybridMultilevel"/>
    <w:tmpl w:val="EF8C52FA"/>
    <w:lvl w:ilvl="0" w:tplc="74EAD41C">
      <w:start w:val="1"/>
      <w:numFmt w:val="upperLetter"/>
      <w:lvlText w:val="%1."/>
      <w:lvlJc w:val="left"/>
      <w:pPr>
        <w:ind w:left="720" w:hanging="360"/>
      </w:pPr>
      <w:rPr>
        <w:rFonts w:hint="default"/>
        <w:b/>
      </w:rPr>
    </w:lvl>
    <w:lvl w:ilvl="1" w:tplc="13027D0E">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53D44"/>
    <w:multiLevelType w:val="hybridMultilevel"/>
    <w:tmpl w:val="8B4EA7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37358F"/>
    <w:multiLevelType w:val="hybridMultilevel"/>
    <w:tmpl w:val="4B789DD8"/>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EF2B15"/>
    <w:multiLevelType w:val="hybridMultilevel"/>
    <w:tmpl w:val="194246B0"/>
    <w:lvl w:ilvl="0" w:tplc="49469650">
      <w:start w:val="1"/>
      <w:numFmt w:val="lowerLetter"/>
      <w:lvlText w:val="%1."/>
      <w:lvlJc w:val="left"/>
      <w:pPr>
        <w:ind w:left="360" w:hanging="360"/>
      </w:pPr>
      <w:rPr>
        <w:rFonts w:ascii="Book Antiqua" w:eastAsiaTheme="minorHAnsi" w:hAnsi="Book Antiqua"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75"/>
    <w:rsid w:val="00040134"/>
    <w:rsid w:val="00040FB2"/>
    <w:rsid w:val="00066CEA"/>
    <w:rsid w:val="000E2656"/>
    <w:rsid w:val="00150FEC"/>
    <w:rsid w:val="00166455"/>
    <w:rsid w:val="001A35A7"/>
    <w:rsid w:val="00241C85"/>
    <w:rsid w:val="00257F64"/>
    <w:rsid w:val="003735BD"/>
    <w:rsid w:val="00396162"/>
    <w:rsid w:val="004267AA"/>
    <w:rsid w:val="004D7AE5"/>
    <w:rsid w:val="0051209A"/>
    <w:rsid w:val="00565480"/>
    <w:rsid w:val="005A4424"/>
    <w:rsid w:val="005A4601"/>
    <w:rsid w:val="005B3F79"/>
    <w:rsid w:val="00620D75"/>
    <w:rsid w:val="00637E9E"/>
    <w:rsid w:val="00681405"/>
    <w:rsid w:val="006F5E9E"/>
    <w:rsid w:val="007620FF"/>
    <w:rsid w:val="008310D7"/>
    <w:rsid w:val="00842C6A"/>
    <w:rsid w:val="008C4A87"/>
    <w:rsid w:val="0090109F"/>
    <w:rsid w:val="00935EBE"/>
    <w:rsid w:val="00937479"/>
    <w:rsid w:val="009938C1"/>
    <w:rsid w:val="009C1723"/>
    <w:rsid w:val="009C7563"/>
    <w:rsid w:val="00A95689"/>
    <w:rsid w:val="00B35790"/>
    <w:rsid w:val="00BA09BA"/>
    <w:rsid w:val="00C141C7"/>
    <w:rsid w:val="00C520D4"/>
    <w:rsid w:val="00C57CE0"/>
    <w:rsid w:val="00CB412E"/>
    <w:rsid w:val="00CD04E6"/>
    <w:rsid w:val="00CE3DAD"/>
    <w:rsid w:val="00D07EE3"/>
    <w:rsid w:val="00D1244D"/>
    <w:rsid w:val="00D62BB1"/>
    <w:rsid w:val="00D62DB4"/>
    <w:rsid w:val="00D62DCB"/>
    <w:rsid w:val="00D63944"/>
    <w:rsid w:val="00DE7B8E"/>
    <w:rsid w:val="00E3212E"/>
    <w:rsid w:val="00E57BF1"/>
    <w:rsid w:val="00E7776B"/>
    <w:rsid w:val="00E837A6"/>
    <w:rsid w:val="00EC190B"/>
    <w:rsid w:val="00F10C7C"/>
    <w:rsid w:val="00F3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20D75"/>
    <w:pPr>
      <w:ind w:left="720"/>
      <w:contextualSpacing/>
    </w:pPr>
    <w:rPr>
      <w:rFonts w:ascii="Calibri" w:eastAsia="Calibri" w:hAnsi="Calibri" w:cs="Arial"/>
    </w:rPr>
  </w:style>
  <w:style w:type="character" w:styleId="Hyperlink">
    <w:name w:val="Hyperlink"/>
    <w:basedOn w:val="DefaultParagraphFont"/>
    <w:uiPriority w:val="99"/>
    <w:unhideWhenUsed/>
    <w:rsid w:val="00620D75"/>
    <w:rPr>
      <w:color w:val="0000FF" w:themeColor="hyperlink"/>
      <w:u w:val="single"/>
    </w:rPr>
  </w:style>
  <w:style w:type="character" w:customStyle="1" w:styleId="y2iqfc">
    <w:name w:val="y2iqfc"/>
    <w:basedOn w:val="DefaultParagraphFont"/>
    <w:rsid w:val="00620D75"/>
  </w:style>
  <w:style w:type="paragraph" w:styleId="FootnoteText">
    <w:name w:val="footnote text"/>
    <w:basedOn w:val="Normal"/>
    <w:link w:val="FootnoteTextChar"/>
    <w:uiPriority w:val="99"/>
    <w:unhideWhenUsed/>
    <w:rsid w:val="00620D75"/>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620D75"/>
    <w:rPr>
      <w:rFonts w:ascii="Calibri" w:eastAsia="Calibri" w:hAnsi="Calibri" w:cs="Arial"/>
      <w:sz w:val="20"/>
      <w:szCs w:val="20"/>
    </w:rPr>
  </w:style>
  <w:style w:type="paragraph" w:styleId="BodyText">
    <w:name w:val="Body Text"/>
    <w:basedOn w:val="Normal"/>
    <w:link w:val="BodyTextChar"/>
    <w:uiPriority w:val="1"/>
    <w:unhideWhenUsed/>
    <w:qFormat/>
    <w:rsid w:val="00620D7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20D75"/>
    <w:rPr>
      <w:rFonts w:ascii="Times New Roman" w:eastAsia="Times New Roman" w:hAnsi="Times New Roman" w:cs="Times New Roman"/>
      <w:sz w:val="24"/>
      <w:szCs w:val="24"/>
    </w:rPr>
  </w:style>
  <w:style w:type="table" w:styleId="TableGrid">
    <w:name w:val="Table Grid"/>
    <w:basedOn w:val="TableNormal"/>
    <w:uiPriority w:val="59"/>
    <w:rsid w:val="00620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D75"/>
  </w:style>
  <w:style w:type="paragraph" w:styleId="BalloonText">
    <w:name w:val="Balloon Text"/>
    <w:basedOn w:val="Normal"/>
    <w:link w:val="BalloonTextChar"/>
    <w:uiPriority w:val="99"/>
    <w:semiHidden/>
    <w:unhideWhenUsed/>
    <w:rsid w:val="00620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D75"/>
    <w:rPr>
      <w:rFonts w:ascii="Tahoma" w:hAnsi="Tahoma" w:cs="Tahoma"/>
      <w:sz w:val="16"/>
      <w:szCs w:val="16"/>
    </w:rPr>
  </w:style>
  <w:style w:type="paragraph" w:styleId="Header">
    <w:name w:val="header"/>
    <w:basedOn w:val="Normal"/>
    <w:link w:val="HeaderChar"/>
    <w:uiPriority w:val="99"/>
    <w:unhideWhenUsed/>
    <w:rsid w:val="0062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D75"/>
  </w:style>
  <w:style w:type="character" w:styleId="FootnoteReference">
    <w:name w:val="footnote reference"/>
    <w:uiPriority w:val="99"/>
    <w:semiHidden/>
    <w:unhideWhenUsed/>
    <w:rsid w:val="006F5E9E"/>
    <w:rPr>
      <w:vertAlign w:val="superscript"/>
    </w:rPr>
  </w:style>
  <w:style w:type="character" w:styleId="PlaceholderText">
    <w:name w:val="Placeholder Text"/>
    <w:uiPriority w:val="99"/>
    <w:semiHidden/>
    <w:rsid w:val="00681405"/>
    <w:rPr>
      <w:color w:val="808080"/>
    </w:rPr>
  </w:style>
  <w:style w:type="character" w:customStyle="1" w:styleId="UnresolvedMention">
    <w:name w:val="Unresolved Mention"/>
    <w:basedOn w:val="DefaultParagraphFont"/>
    <w:uiPriority w:val="99"/>
    <w:semiHidden/>
    <w:unhideWhenUsed/>
    <w:rsid w:val="00E777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20D75"/>
    <w:pPr>
      <w:ind w:left="720"/>
      <w:contextualSpacing/>
    </w:pPr>
    <w:rPr>
      <w:rFonts w:ascii="Calibri" w:eastAsia="Calibri" w:hAnsi="Calibri" w:cs="Arial"/>
    </w:rPr>
  </w:style>
  <w:style w:type="character" w:styleId="Hyperlink">
    <w:name w:val="Hyperlink"/>
    <w:basedOn w:val="DefaultParagraphFont"/>
    <w:uiPriority w:val="99"/>
    <w:unhideWhenUsed/>
    <w:rsid w:val="00620D75"/>
    <w:rPr>
      <w:color w:val="0000FF" w:themeColor="hyperlink"/>
      <w:u w:val="single"/>
    </w:rPr>
  </w:style>
  <w:style w:type="character" w:customStyle="1" w:styleId="y2iqfc">
    <w:name w:val="y2iqfc"/>
    <w:basedOn w:val="DefaultParagraphFont"/>
    <w:rsid w:val="00620D75"/>
  </w:style>
  <w:style w:type="paragraph" w:styleId="FootnoteText">
    <w:name w:val="footnote text"/>
    <w:basedOn w:val="Normal"/>
    <w:link w:val="FootnoteTextChar"/>
    <w:uiPriority w:val="99"/>
    <w:unhideWhenUsed/>
    <w:rsid w:val="00620D75"/>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620D75"/>
    <w:rPr>
      <w:rFonts w:ascii="Calibri" w:eastAsia="Calibri" w:hAnsi="Calibri" w:cs="Arial"/>
      <w:sz w:val="20"/>
      <w:szCs w:val="20"/>
    </w:rPr>
  </w:style>
  <w:style w:type="paragraph" w:styleId="BodyText">
    <w:name w:val="Body Text"/>
    <w:basedOn w:val="Normal"/>
    <w:link w:val="BodyTextChar"/>
    <w:uiPriority w:val="1"/>
    <w:unhideWhenUsed/>
    <w:qFormat/>
    <w:rsid w:val="00620D7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20D75"/>
    <w:rPr>
      <w:rFonts w:ascii="Times New Roman" w:eastAsia="Times New Roman" w:hAnsi="Times New Roman" w:cs="Times New Roman"/>
      <w:sz w:val="24"/>
      <w:szCs w:val="24"/>
    </w:rPr>
  </w:style>
  <w:style w:type="table" w:styleId="TableGrid">
    <w:name w:val="Table Grid"/>
    <w:basedOn w:val="TableNormal"/>
    <w:uiPriority w:val="59"/>
    <w:rsid w:val="00620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D75"/>
  </w:style>
  <w:style w:type="paragraph" w:styleId="BalloonText">
    <w:name w:val="Balloon Text"/>
    <w:basedOn w:val="Normal"/>
    <w:link w:val="BalloonTextChar"/>
    <w:uiPriority w:val="99"/>
    <w:semiHidden/>
    <w:unhideWhenUsed/>
    <w:rsid w:val="00620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D75"/>
    <w:rPr>
      <w:rFonts w:ascii="Tahoma" w:hAnsi="Tahoma" w:cs="Tahoma"/>
      <w:sz w:val="16"/>
      <w:szCs w:val="16"/>
    </w:rPr>
  </w:style>
  <w:style w:type="paragraph" w:styleId="Header">
    <w:name w:val="header"/>
    <w:basedOn w:val="Normal"/>
    <w:link w:val="HeaderChar"/>
    <w:uiPriority w:val="99"/>
    <w:unhideWhenUsed/>
    <w:rsid w:val="0062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D75"/>
  </w:style>
  <w:style w:type="character" w:styleId="FootnoteReference">
    <w:name w:val="footnote reference"/>
    <w:uiPriority w:val="99"/>
    <w:semiHidden/>
    <w:unhideWhenUsed/>
    <w:rsid w:val="006F5E9E"/>
    <w:rPr>
      <w:vertAlign w:val="superscript"/>
    </w:rPr>
  </w:style>
  <w:style w:type="character" w:styleId="PlaceholderText">
    <w:name w:val="Placeholder Text"/>
    <w:uiPriority w:val="99"/>
    <w:semiHidden/>
    <w:rsid w:val="00681405"/>
    <w:rPr>
      <w:color w:val="808080"/>
    </w:rPr>
  </w:style>
  <w:style w:type="character" w:customStyle="1" w:styleId="UnresolvedMention">
    <w:name w:val="Unresolved Mention"/>
    <w:basedOn w:val="DefaultParagraphFont"/>
    <w:uiPriority w:val="99"/>
    <w:semiHidden/>
    <w:unhideWhenUsed/>
    <w:rsid w:val="00E77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darianawaty.gurusiana.id/article2016/12/berpikir-tingkat-tinggi-higher-order-thingking4114580.diakses.%20tanggal%2012%20april%20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ahidah@iainlangsa.ac.id" TargetMode="External"/><Relationship Id="rId4" Type="http://schemas.microsoft.com/office/2007/relationships/stylesWithEffects" Target="stylesWithEffects.xml"/><Relationship Id="rId9" Type="http://schemas.openxmlformats.org/officeDocument/2006/relationships/hyperlink" Target="mailto:Liadwiarta.200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9391-C450-4CCF-80B3-13BB8725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5734</Words>
  <Characters>32688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10 Pro</cp:lastModifiedBy>
  <cp:revision>2</cp:revision>
  <dcterms:created xsi:type="dcterms:W3CDTF">2023-06-30T15:21:00Z</dcterms:created>
  <dcterms:modified xsi:type="dcterms:W3CDTF">2023-06-30T15:21:00Z</dcterms:modified>
</cp:coreProperties>
</file>